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11C36EE9" w:rsidR="008B44AA" w:rsidRPr="00B622F9" w:rsidRDefault="008B44AA" w:rsidP="008B44AA">
      <w:pPr>
        <w:spacing w:after="0" w:line="240" w:lineRule="auto"/>
        <w:ind w:firstLine="720"/>
        <w:jc w:val="center"/>
        <w:rPr>
          <w:rFonts w:ascii="GHEA Grapalat" w:eastAsia="Times New Roman" w:hAnsi="GHEA Grapalat" w:cs="Times New Roman"/>
          <w:color w:val="EE0000"/>
          <w:sz w:val="20"/>
          <w:szCs w:val="20"/>
          <w:lang w:val="af-ZA"/>
        </w:rPr>
      </w:pPr>
      <w:r w:rsidRPr="00B622F9">
        <w:rPr>
          <w:rFonts w:ascii="GHEA Grapalat" w:eastAsia="Times New Roman" w:hAnsi="GHEA Grapalat" w:cs="Times New Roman"/>
          <w:color w:val="EE0000"/>
          <w:sz w:val="20"/>
          <w:szCs w:val="20"/>
          <w:lang w:val="af-ZA"/>
        </w:rPr>
        <w:t xml:space="preserve">2026 թվականի </w:t>
      </w:r>
      <w:r w:rsidR="00B622F9">
        <w:rPr>
          <w:rFonts w:ascii="GHEA Grapalat" w:eastAsia="Times New Roman" w:hAnsi="GHEA Grapalat" w:cs="Times New Roman"/>
          <w:color w:val="EE0000"/>
          <w:sz w:val="20"/>
          <w:szCs w:val="20"/>
          <w:lang w:val="af-ZA"/>
        </w:rPr>
        <w:t>ապրիլի</w:t>
      </w:r>
      <w:r w:rsidR="00972101" w:rsidRPr="00B622F9">
        <w:rPr>
          <w:rFonts w:ascii="GHEA Grapalat" w:eastAsia="Times New Roman" w:hAnsi="GHEA Grapalat" w:cs="Times New Roman"/>
          <w:color w:val="EE0000"/>
          <w:sz w:val="20"/>
          <w:szCs w:val="20"/>
          <w:lang w:val="hy-AM"/>
        </w:rPr>
        <w:t xml:space="preserve"> </w:t>
      </w:r>
      <w:r w:rsidR="00B622F9">
        <w:rPr>
          <w:rFonts w:ascii="GHEA Grapalat" w:eastAsia="Times New Roman" w:hAnsi="GHEA Grapalat" w:cs="Times New Roman"/>
          <w:color w:val="EE0000"/>
          <w:sz w:val="20"/>
          <w:szCs w:val="20"/>
          <w:lang w:val="hy-AM"/>
        </w:rPr>
        <w:t>22</w:t>
      </w:r>
      <w:r w:rsidR="00972101" w:rsidRPr="00B622F9">
        <w:rPr>
          <w:rFonts w:ascii="GHEA Grapalat" w:eastAsia="Times New Roman" w:hAnsi="GHEA Grapalat" w:cs="Times New Roman"/>
          <w:color w:val="EE0000"/>
          <w:sz w:val="20"/>
          <w:szCs w:val="20"/>
          <w:lang w:val="hy-AM"/>
        </w:rPr>
        <w:t xml:space="preserve">-ի  թիվ </w:t>
      </w:r>
      <w:r w:rsidR="00562515" w:rsidRPr="00B622F9">
        <w:rPr>
          <w:rFonts w:ascii="GHEA Grapalat" w:eastAsia="Times New Roman" w:hAnsi="GHEA Grapalat" w:cs="Times New Roman"/>
          <w:color w:val="EE0000"/>
          <w:sz w:val="20"/>
          <w:szCs w:val="20"/>
          <w:lang w:val="af-ZA"/>
        </w:rPr>
        <w:t xml:space="preserve"> </w:t>
      </w:r>
      <w:r w:rsidR="002E13A0" w:rsidRPr="00B622F9">
        <w:rPr>
          <w:rFonts w:ascii="GHEA Grapalat" w:eastAsia="Times New Roman" w:hAnsi="GHEA Grapalat" w:cs="Times New Roman"/>
          <w:color w:val="EE0000"/>
          <w:sz w:val="20"/>
          <w:szCs w:val="20"/>
          <w:lang w:val="hy-AM"/>
        </w:rPr>
        <w:t>1</w:t>
      </w:r>
      <w:r w:rsidR="00562515" w:rsidRPr="00B622F9">
        <w:rPr>
          <w:rFonts w:ascii="GHEA Grapalat" w:eastAsia="Times New Roman" w:hAnsi="GHEA Grapalat" w:cs="Times New Roman"/>
          <w:color w:val="EE0000"/>
          <w:sz w:val="20"/>
          <w:szCs w:val="20"/>
          <w:lang w:val="af-ZA"/>
        </w:rPr>
        <w:t xml:space="preserve"> </w:t>
      </w:r>
      <w:r w:rsidRPr="00B622F9">
        <w:rPr>
          <w:rFonts w:ascii="GHEA Grapalat" w:eastAsia="Times New Roman" w:hAnsi="GHEA Grapalat" w:cs="Times New Roman"/>
          <w:color w:val="EE0000"/>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132FA32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7F6631">
        <w:rPr>
          <w:rFonts w:ascii="GHEA Grapalat" w:eastAsia="Times New Roman" w:hAnsi="GHEA Grapalat" w:cs="Times New Roman"/>
          <w:color w:val="FF0000"/>
          <w:sz w:val="20"/>
          <w:szCs w:val="20"/>
          <w:lang w:val="af-ZA"/>
        </w:rPr>
        <w:t>ՀՊՏՀ-ԳՀԱՊՁԲ-26/</w:t>
      </w:r>
      <w:r w:rsidR="00B622F9">
        <w:rPr>
          <w:rFonts w:ascii="GHEA Grapalat" w:eastAsia="Times New Roman" w:hAnsi="GHEA Grapalat" w:cs="Times New Roman"/>
          <w:color w:val="FF0000"/>
          <w:sz w:val="20"/>
          <w:szCs w:val="20"/>
          <w:lang w:val="af-ZA"/>
        </w:rPr>
        <w:t>ԱԵԴ</w:t>
      </w:r>
      <w:r w:rsidR="002E13A0">
        <w:rPr>
          <w:rFonts w:ascii="GHEA Grapalat" w:eastAsia="Times New Roman" w:hAnsi="GHEA Grapalat" w:cs="Times New Roman"/>
          <w:color w:val="FF0000"/>
          <w:sz w:val="20"/>
          <w:szCs w:val="20"/>
          <w:lang w:val="af-ZA"/>
        </w:rPr>
        <w:t>-1</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3EDE71E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B622F9">
        <w:rPr>
          <w:rFonts w:ascii="GHEA Grapalat" w:eastAsia="Times New Roman" w:hAnsi="GHEA Grapalat" w:cs="Times New Roman"/>
          <w:color w:val="FF0000"/>
          <w:sz w:val="20"/>
          <w:szCs w:val="20"/>
          <w:lang w:val="af-ZA"/>
        </w:rPr>
        <w:t>Ալյումինե դռներ</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6FE96C41"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D458F4">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2961900C"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DE0946">
        <w:rPr>
          <w:rFonts w:ascii="GHEA Grapalat" w:eastAsia="Times New Roman" w:hAnsi="GHEA Grapalat" w:cs="Times New Roman"/>
          <w:b/>
          <w:bCs/>
          <w:color w:val="FF0000"/>
          <w:sz w:val="20"/>
          <w:szCs w:val="24"/>
          <w:lang w:val="hy-AM"/>
        </w:rPr>
        <w:t xml:space="preserve"> ապրիլի </w:t>
      </w:r>
      <w:r w:rsidR="006F339C" w:rsidRPr="0083113D">
        <w:rPr>
          <w:rFonts w:ascii="GHEA Grapalat" w:eastAsia="Times New Roman" w:hAnsi="GHEA Grapalat" w:cs="Times New Roman"/>
          <w:b/>
          <w:bCs/>
          <w:color w:val="FF0000"/>
          <w:sz w:val="20"/>
          <w:szCs w:val="24"/>
          <w:lang w:val="hy-AM"/>
        </w:rPr>
        <w:t xml:space="preserve"> </w:t>
      </w:r>
      <w:r w:rsidR="00B622F9">
        <w:rPr>
          <w:rFonts w:ascii="GHEA Grapalat" w:eastAsia="Times New Roman" w:hAnsi="GHEA Grapalat" w:cs="Times New Roman"/>
          <w:b/>
          <w:bCs/>
          <w:color w:val="FF0000"/>
          <w:sz w:val="20"/>
          <w:szCs w:val="24"/>
          <w:lang w:val="hy-AM"/>
        </w:rPr>
        <w:t>30</w:t>
      </w:r>
      <w:r w:rsidR="0083113D" w:rsidRPr="0083113D">
        <w:rPr>
          <w:rFonts w:ascii="GHEA Grapalat" w:eastAsia="Times New Roman" w:hAnsi="GHEA Grapalat" w:cs="Times New Roman"/>
          <w:b/>
          <w:bCs/>
          <w:color w:val="FF0000"/>
          <w:sz w:val="20"/>
          <w:szCs w:val="24"/>
          <w:lang w:val="hy-AM"/>
        </w:rPr>
        <w:t>-</w:t>
      </w:r>
      <w:r w:rsidRPr="0083113D">
        <w:rPr>
          <w:rFonts w:ascii="GHEA Grapalat" w:eastAsia="Times New Roman" w:hAnsi="GHEA Grapalat" w:cs="Times New Roman"/>
          <w:b/>
          <w:bCs/>
          <w:color w:val="FF0000"/>
          <w:sz w:val="20"/>
          <w:szCs w:val="24"/>
          <w:lang w:val="af-ZA"/>
        </w:rPr>
        <w:t xml:space="preserve">ին ժամը </w:t>
      </w:r>
      <w:r w:rsidRPr="0083113D">
        <w:rPr>
          <w:rFonts w:ascii="GHEA Grapalat" w:eastAsia="Times New Roman" w:hAnsi="GHEA Grapalat" w:cs="Times New Roman"/>
          <w:b/>
          <w:bCs/>
          <w:color w:val="FF0000"/>
          <w:sz w:val="20"/>
          <w:szCs w:val="24"/>
          <w:lang w:val="hy-AM"/>
        </w:rPr>
        <w:t>1</w:t>
      </w:r>
      <w:r w:rsidR="002E13A0">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7D6BC1F5" w:rsidR="008B44AA" w:rsidRPr="008B44AA" w:rsidRDefault="007F6631"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7F6631">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7F6631">
        <w:rPr>
          <w:rFonts w:ascii="GHEA Grapalat" w:eastAsia="Times New Roman" w:hAnsi="GHEA Grapalat" w:cs="Sylfaen"/>
          <w:i/>
          <w:sz w:val="20"/>
          <w:szCs w:val="20"/>
          <w:lang w:val="af-ZA"/>
        </w:rPr>
        <w:t>-26/</w:t>
      </w:r>
      <w:r w:rsidR="00B622F9">
        <w:rPr>
          <w:rFonts w:ascii="GHEA Grapalat" w:eastAsia="Times New Roman" w:hAnsi="GHEA Grapalat" w:cs="Sylfaen"/>
          <w:i/>
          <w:sz w:val="20"/>
          <w:szCs w:val="20"/>
        </w:rPr>
        <w:t>ԱԵԴ</w:t>
      </w:r>
      <w:r w:rsidR="002E13A0" w:rsidRPr="001D292E">
        <w:rPr>
          <w:rFonts w:ascii="GHEA Grapalat" w:eastAsia="Times New Roman" w:hAnsi="GHEA Grapalat" w:cs="Sylfaen"/>
          <w:i/>
          <w:sz w:val="20"/>
          <w:szCs w:val="20"/>
          <w:lang w:val="af-ZA"/>
        </w:rPr>
        <w:t>-1</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117E4AF0"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B622F9">
        <w:rPr>
          <w:rFonts w:ascii="GHEA Grapalat" w:eastAsia="Times New Roman" w:hAnsi="GHEA Grapalat" w:cs="Times Armenian"/>
          <w:i/>
          <w:sz w:val="20"/>
          <w:szCs w:val="20"/>
          <w:lang w:val="hy-AM"/>
        </w:rPr>
        <w:t>ապրիլի</w:t>
      </w:r>
      <w:r w:rsidR="006F339C" w:rsidRPr="006F339C">
        <w:rPr>
          <w:rFonts w:ascii="GHEA Grapalat" w:eastAsia="Times New Roman" w:hAnsi="GHEA Grapalat" w:cs="Times Armenian"/>
          <w:i/>
          <w:sz w:val="20"/>
          <w:szCs w:val="20"/>
          <w:lang w:val="hy-AM"/>
        </w:rPr>
        <w:t xml:space="preserve"> </w:t>
      </w:r>
      <w:r w:rsidR="00B622F9">
        <w:rPr>
          <w:rFonts w:ascii="GHEA Grapalat" w:eastAsia="Times New Roman" w:hAnsi="GHEA Grapalat" w:cs="Times Armenian"/>
          <w:i/>
          <w:sz w:val="20"/>
          <w:szCs w:val="20"/>
          <w:lang w:val="hy-AM"/>
        </w:rPr>
        <w:t>22</w:t>
      </w:r>
      <w:r w:rsidRPr="006F339C">
        <w:rPr>
          <w:rFonts w:ascii="GHEA Grapalat" w:eastAsia="Times New Roman" w:hAnsi="GHEA Grapalat" w:cs="Times Armenian"/>
          <w:i/>
          <w:sz w:val="20"/>
          <w:szCs w:val="20"/>
          <w:lang w:val="af-ZA"/>
        </w:rPr>
        <w:t xml:space="preserve">-ի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proofErr w:type="spellStart"/>
      <w:r w:rsidRPr="006F339C">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4C05EE11"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B622F9">
        <w:rPr>
          <w:rFonts w:ascii="GHEA Grapalat" w:eastAsia="Times New Roman" w:hAnsi="GHEA Grapalat" w:cs="Sylfaen"/>
          <w:sz w:val="24"/>
          <w:szCs w:val="24"/>
        </w:rPr>
        <w:t>ԱԼՅՈՒՄԻՆԵ</w:t>
      </w:r>
      <w:r w:rsidR="00B622F9" w:rsidRPr="00B622F9">
        <w:rPr>
          <w:rFonts w:ascii="GHEA Grapalat" w:eastAsia="Times New Roman" w:hAnsi="GHEA Grapalat" w:cs="Sylfaen"/>
          <w:sz w:val="24"/>
          <w:szCs w:val="24"/>
          <w:lang w:val="af-ZA"/>
        </w:rPr>
        <w:t xml:space="preserve"> </w:t>
      </w:r>
      <w:r w:rsidR="00B622F9">
        <w:rPr>
          <w:rFonts w:ascii="GHEA Grapalat" w:eastAsia="Times New Roman" w:hAnsi="GHEA Grapalat" w:cs="Sylfaen"/>
          <w:sz w:val="24"/>
          <w:szCs w:val="24"/>
          <w:lang w:val="af-ZA"/>
        </w:rPr>
        <w:t>ԴՌՆԵՐ</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57F1F70A"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B622F9">
        <w:rPr>
          <w:rFonts w:ascii="GHEA Grapalat" w:eastAsia="Times New Roman" w:hAnsi="GHEA Grapalat" w:cs="Times New Roman"/>
          <w:b/>
          <w:sz w:val="20"/>
          <w:szCs w:val="24"/>
          <w:lang w:val="af-ZA"/>
        </w:rPr>
        <w:t>ԱԼՅՈՒՄԻՆԵ ԴՌՆԵՐ</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proofErr w:type="gram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718B89FD"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7F6631">
        <w:rPr>
          <w:rFonts w:ascii="GHEA Grapalat" w:eastAsia="Times New Roman" w:hAnsi="GHEA Grapalat" w:cs="Sylfaen"/>
          <w:sz w:val="20"/>
          <w:szCs w:val="24"/>
        </w:rPr>
        <w:t>ՀՊՏՀ</w:t>
      </w:r>
      <w:r w:rsidR="007F6631" w:rsidRPr="007F6631">
        <w:rPr>
          <w:rFonts w:ascii="GHEA Grapalat" w:eastAsia="Times New Roman" w:hAnsi="GHEA Grapalat" w:cs="Sylfaen"/>
          <w:sz w:val="20"/>
          <w:szCs w:val="24"/>
          <w:lang w:val="af-ZA"/>
        </w:rPr>
        <w:t>-</w:t>
      </w:r>
      <w:r w:rsidR="007F6631">
        <w:rPr>
          <w:rFonts w:ascii="GHEA Grapalat" w:eastAsia="Times New Roman" w:hAnsi="GHEA Grapalat" w:cs="Sylfaen"/>
          <w:sz w:val="20"/>
          <w:szCs w:val="24"/>
        </w:rPr>
        <w:t>ԳՀԱՊՁԲ</w:t>
      </w:r>
      <w:r w:rsidR="007F6631" w:rsidRPr="007F6631">
        <w:rPr>
          <w:rFonts w:ascii="GHEA Grapalat" w:eastAsia="Times New Roman" w:hAnsi="GHEA Grapalat" w:cs="Sylfaen"/>
          <w:sz w:val="20"/>
          <w:szCs w:val="24"/>
          <w:lang w:val="af-ZA"/>
        </w:rPr>
        <w:t>-26/</w:t>
      </w:r>
      <w:r w:rsidR="00B622F9">
        <w:rPr>
          <w:rFonts w:ascii="GHEA Grapalat" w:eastAsia="Times New Roman" w:hAnsi="GHEA Grapalat" w:cs="Sylfaen"/>
          <w:sz w:val="20"/>
          <w:szCs w:val="24"/>
          <w:lang w:val="af-ZA"/>
        </w:rPr>
        <w:t>ԱԵԴ</w:t>
      </w:r>
      <w:r w:rsidR="00254BA5" w:rsidRPr="00254BA5">
        <w:rPr>
          <w:rFonts w:ascii="GHEA Grapalat" w:eastAsia="Times New Roman" w:hAnsi="GHEA Grapalat" w:cs="Sylfaen"/>
          <w:sz w:val="20"/>
          <w:szCs w:val="24"/>
          <w:lang w:val="af-ZA"/>
        </w:rPr>
        <w:t>-</w:t>
      </w:r>
      <w:r w:rsidR="00254BA5">
        <w:rPr>
          <w:rFonts w:ascii="GHEA Grapalat" w:eastAsia="Times New Roman" w:hAnsi="GHEA Grapalat" w:cs="Sylfaen"/>
          <w:sz w:val="20"/>
          <w:szCs w:val="24"/>
          <w:lang w:val="af-ZA"/>
        </w:rPr>
        <w:t>1</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proofErr w:type="gramStart"/>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roofErr w:type="gramEnd"/>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056348EF"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B622F9">
        <w:rPr>
          <w:rFonts w:ascii="GHEA Grapalat" w:eastAsia="Times New Roman" w:hAnsi="GHEA Grapalat" w:cs="Times New Roman"/>
          <w:sz w:val="20"/>
          <w:szCs w:val="20"/>
          <w:lang w:val="en-AU"/>
        </w:rPr>
        <w:t>Այլումինե</w:t>
      </w:r>
      <w:proofErr w:type="spellEnd"/>
      <w:r w:rsidR="00B622F9">
        <w:rPr>
          <w:rFonts w:ascii="GHEA Grapalat" w:eastAsia="Times New Roman" w:hAnsi="GHEA Grapalat" w:cs="Times New Roman"/>
          <w:sz w:val="20"/>
          <w:szCs w:val="20"/>
          <w:lang w:val="en-AU"/>
        </w:rPr>
        <w:t xml:space="preserve"> </w:t>
      </w:r>
      <w:proofErr w:type="spellStart"/>
      <w:proofErr w:type="gramStart"/>
      <w:r w:rsidR="00B622F9">
        <w:rPr>
          <w:rFonts w:ascii="GHEA Grapalat" w:eastAsia="Times New Roman" w:hAnsi="GHEA Grapalat" w:cs="Times New Roman"/>
          <w:sz w:val="20"/>
          <w:szCs w:val="20"/>
          <w:lang w:val="en-AU"/>
        </w:rPr>
        <w:t>դռներ</w:t>
      </w:r>
      <w:proofErr w:type="spellEnd"/>
      <w:r w:rsidR="00771526">
        <w:rPr>
          <w:rFonts w:ascii="GHEA Grapalat" w:eastAsia="Times New Roman" w:hAnsi="GHEA Grapalat" w:cs="Times New Roman"/>
          <w:sz w:val="20"/>
          <w:szCs w:val="20"/>
          <w:lang w:val="en-AU"/>
        </w:rPr>
        <w:t xml:space="preserve"> </w:t>
      </w:r>
      <w:r w:rsidR="006F339C"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proofErr w:type="gram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771526">
        <w:rPr>
          <w:rFonts w:ascii="GHEA Grapalat" w:eastAsia="Times New Roman" w:hAnsi="GHEA Grapalat" w:cs="Times New Roman"/>
          <w:sz w:val="20"/>
          <w:szCs w:val="20"/>
          <w:lang w:val="en-AU"/>
        </w:rPr>
        <w:t xml:space="preserve"> </w:t>
      </w:r>
      <w:r w:rsidR="00B622F9">
        <w:rPr>
          <w:rFonts w:ascii="GHEA Grapalat" w:eastAsia="Times New Roman" w:hAnsi="GHEA Grapalat" w:cs="Times New Roman"/>
          <w:sz w:val="20"/>
          <w:szCs w:val="20"/>
          <w:lang w:val="en-AU"/>
        </w:rPr>
        <w:t>1</w:t>
      </w:r>
      <w:r w:rsidR="00771526">
        <w:rPr>
          <w:rFonts w:ascii="GHEA Grapalat" w:eastAsia="Times New Roman" w:hAnsi="GHEA Grapalat" w:cs="Times New Roman"/>
          <w:sz w:val="20"/>
          <w:szCs w:val="20"/>
          <w:lang w:val="en-AU"/>
        </w:rPr>
        <w:t xml:space="preserve"> </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0B6891" w:rsidRPr="006F339C" w14:paraId="57BA8FBC" w14:textId="77777777" w:rsidTr="00B622F9">
        <w:trPr>
          <w:trHeight w:val="593"/>
        </w:trPr>
        <w:tc>
          <w:tcPr>
            <w:tcW w:w="1701" w:type="dxa"/>
            <w:vAlign w:val="center"/>
          </w:tcPr>
          <w:p w14:paraId="31D277E8" w14:textId="55D18023" w:rsidR="000B6891" w:rsidRPr="00AA0B80" w:rsidRDefault="000B6891" w:rsidP="000B6891">
            <w:pPr>
              <w:pStyle w:val="ListParagraph"/>
              <w:numPr>
                <w:ilvl w:val="0"/>
                <w:numId w:val="32"/>
              </w:numPr>
              <w:jc w:val="center"/>
              <w:rPr>
                <w:rFonts w:ascii="GHEA Grapalat" w:hAnsi="GHEA Grapalat"/>
                <w:sz w:val="18"/>
                <w:szCs w:val="22"/>
                <w:lang w:val="af-ZA"/>
              </w:rPr>
            </w:pPr>
          </w:p>
        </w:tc>
        <w:tc>
          <w:tcPr>
            <w:tcW w:w="1418" w:type="dxa"/>
            <w:vAlign w:val="center"/>
          </w:tcPr>
          <w:p w14:paraId="724ECB1B" w14:textId="19C2DACC" w:rsidR="000B6891" w:rsidRPr="00F75E2A" w:rsidRDefault="00853FCC" w:rsidP="000B6891">
            <w:pPr>
              <w:spacing w:after="0" w:line="240" w:lineRule="auto"/>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534000</w:t>
            </w:r>
          </w:p>
        </w:tc>
        <w:tc>
          <w:tcPr>
            <w:tcW w:w="7231" w:type="dxa"/>
            <w:vAlign w:val="center"/>
          </w:tcPr>
          <w:p w14:paraId="53D2C41E" w14:textId="369B2DED" w:rsidR="000B6891" w:rsidRPr="00F75E2A" w:rsidRDefault="00B622F9" w:rsidP="000B6891">
            <w:pPr>
              <w:spacing w:after="0" w:line="240" w:lineRule="auto"/>
              <w:jc w:val="both"/>
              <w:rPr>
                <w:rFonts w:ascii="GHEA Grapalat" w:eastAsia="Times New Roman" w:hAnsi="GHEA Grapalat" w:cs="Times New Roman"/>
                <w:sz w:val="18"/>
                <w:szCs w:val="18"/>
                <w:u w:val="single"/>
                <w:vertAlign w:val="subscript"/>
                <w:lang w:val="af-ZA"/>
              </w:rPr>
            </w:pPr>
            <w:r>
              <w:rPr>
                <w:rFonts w:ascii="GHEA Grapalat" w:eastAsia="Times New Roman" w:hAnsi="GHEA Grapalat"/>
                <w:sz w:val="18"/>
                <w:szCs w:val="18"/>
                <w:lang w:val="hy-AM"/>
              </w:rPr>
              <w:t>Ալյումինե դռներ</w:t>
            </w:r>
            <w:r w:rsidR="000B6891" w:rsidRPr="00174B2F">
              <w:rPr>
                <w:rFonts w:ascii="GHEA Grapalat" w:eastAsia="Times New Roman" w:hAnsi="GHEA Grapalat"/>
                <w:sz w:val="18"/>
                <w:szCs w:val="18"/>
                <w:lang w:val="hy-AM"/>
              </w:rPr>
              <w:t xml:space="preserve"> </w:t>
            </w:r>
          </w:p>
        </w:tc>
      </w:tr>
    </w:tbl>
    <w:p w14:paraId="68E7D0A0" w14:textId="77777777" w:rsidR="00DF1E10" w:rsidRPr="00A816C6" w:rsidRDefault="00DF1E10" w:rsidP="008B44AA">
      <w:pPr>
        <w:spacing w:after="0" w:line="240" w:lineRule="auto"/>
        <w:ind w:firstLine="567"/>
        <w:jc w:val="both"/>
        <w:rPr>
          <w:rFonts w:ascii="GHEA Grapalat" w:eastAsia="Times New Roman" w:hAnsi="GHEA Grapalat" w:cs="Times New Roman"/>
          <w:sz w:val="20"/>
          <w:szCs w:val="20"/>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lastRenderedPageBreak/>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8B44AA">
        <w:rPr>
          <w:rFonts w:ascii="GHEA Grapalat" w:eastAsia="Times New Roman" w:hAnsi="GHEA Grapalat" w:cs="Times New Roman"/>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r>
        <w:fldChar w:fldCharType="begin"/>
      </w:r>
      <w:r w:rsidRPr="00B622F9">
        <w:rPr>
          <w:lang w:val="hy-AM"/>
        </w:rPr>
        <w:instrText>HYPERLINK "https://ru.wikipedia.org/wiki/Standard_%26_Poor%E2%80%99s" \t "_blank"</w:instrText>
      </w:r>
      <w:r>
        <w:fldChar w:fldCharType="separate"/>
      </w:r>
      <w:r w:rsidRPr="008B44AA">
        <w:rPr>
          <w:rFonts w:ascii="GHEA Grapalat" w:eastAsia="Times New Roman" w:hAnsi="GHEA Grapalat" w:cs="Times New Roman"/>
          <w:color w:val="000000"/>
          <w:sz w:val="20"/>
          <w:szCs w:val="20"/>
          <w:lang w:val="hy-AM"/>
        </w:rPr>
        <w:t>Standard &amp; Poor’s</w:t>
      </w:r>
      <w:r>
        <w:fldChar w:fldCharType="end"/>
      </w:r>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37DAF3B6"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w:t>
      </w:r>
      <w:r w:rsidR="000B6891">
        <w:rPr>
          <w:rFonts w:ascii="GHEA Grapalat" w:eastAsia="Times New Roman" w:hAnsi="GHEA Grapalat" w:cs="Sylfaen"/>
          <w:sz w:val="20"/>
          <w:szCs w:val="24"/>
          <w:lang w:val="hy-AM"/>
        </w:rPr>
        <w:t>2</w:t>
      </w:r>
      <w:r w:rsidR="00D31775" w:rsidRPr="00D31775">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0BDA68F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771526">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B44AA">
        <w:rPr>
          <w:rFonts w:ascii="GHEA Grapalat" w:eastAsia="Times New Roman" w:hAnsi="GHEA Grapalat" w:cs="Sylfaen"/>
          <w:sz w:val="20"/>
          <w:szCs w:val="24"/>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6CB1D187"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w:t>
      </w:r>
      <w:r w:rsidR="00D458F4">
        <w:rPr>
          <w:rFonts w:ascii="GHEA Grapalat" w:eastAsia="Times New Roman" w:hAnsi="GHEA Grapalat" w:cs="Sylfaen"/>
          <w:sz w:val="20"/>
          <w:szCs w:val="24"/>
          <w:lang w:val="hy-AM"/>
        </w:rPr>
        <w:t>2</w:t>
      </w:r>
      <w:r w:rsidR="00161E09">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lastRenderedPageBreak/>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w:t>
      </w:r>
      <w:r w:rsidRPr="008B44AA">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w:t>
      </w:r>
      <w:r w:rsidRPr="008B44AA">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t>Հավելված</w:t>
      </w:r>
      <w:proofErr w:type="spellEnd"/>
      <w:r w:rsidRPr="008B44AA">
        <w:rPr>
          <w:rFonts w:ascii="GHEA Grapalat" w:eastAsia="Times New Roman" w:hAnsi="GHEA Grapalat" w:cs="Arial"/>
          <w:b/>
          <w:sz w:val="20"/>
          <w:szCs w:val="20"/>
          <w:lang w:val="es-ES" w:eastAsia="ru-RU"/>
        </w:rPr>
        <w:t xml:space="preserve"> N 1</w:t>
      </w:r>
    </w:p>
    <w:p w14:paraId="6FFFCF4C" w14:textId="7CE9EB13"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7F6631">
        <w:rPr>
          <w:rFonts w:ascii="GHEA Grapalat" w:eastAsia="Times New Roman" w:hAnsi="GHEA Grapalat" w:cs="Sylfaen"/>
          <w:b/>
          <w:sz w:val="20"/>
          <w:szCs w:val="20"/>
          <w:lang w:val="hy-AM"/>
        </w:rPr>
        <w:t>ՀՊՏՀ-ԳՀԱՊՁԲ-26/</w:t>
      </w:r>
      <w:r w:rsidR="00B622F9">
        <w:rPr>
          <w:rFonts w:ascii="GHEA Grapalat" w:eastAsia="Times New Roman" w:hAnsi="GHEA Grapalat" w:cs="Sylfaen"/>
          <w:b/>
          <w:sz w:val="20"/>
          <w:szCs w:val="20"/>
          <w:lang w:val="hy-AM"/>
        </w:rPr>
        <w:t>ԱԵԴ</w:t>
      </w:r>
      <w:r w:rsidR="002E13A0">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sidRPr="008B44AA">
        <w:rPr>
          <w:rFonts w:ascii="GHEA Grapalat" w:eastAsia="Times New Roman" w:hAnsi="GHEA Grapalat" w:cs="Sylfaen"/>
          <w:b/>
          <w:sz w:val="24"/>
          <w:szCs w:val="24"/>
          <w:lang w:val="es-ES" w:eastAsia="ru-RU"/>
        </w:rPr>
        <w:t>բաց</w:t>
      </w:r>
      <w:proofErr w:type="spellEnd"/>
      <w:r w:rsidRPr="008B44AA">
        <w:rPr>
          <w:rFonts w:ascii="GHEA Grapalat" w:eastAsia="Times New Roman" w:hAnsi="GHEA Grapalat" w:cs="Sylfaen"/>
          <w:b/>
          <w:sz w:val="24"/>
          <w:szCs w:val="24"/>
          <w:lang w:val="es-ES" w:eastAsia="ru-RU"/>
        </w:rPr>
        <w:t xml:space="preserve">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61DAB7F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sz w:val="20"/>
          <w:szCs w:val="20"/>
          <w:lang w:val="es-ES"/>
        </w:rPr>
        <w:t>ՀՊՏՀ-ԳՀԱՊՁԲ-26/</w:t>
      </w:r>
      <w:r w:rsidR="00B622F9">
        <w:rPr>
          <w:rFonts w:ascii="GHEA Grapalat" w:eastAsia="Times New Roman" w:hAnsi="GHEA Grapalat" w:cs="Sylfaen"/>
          <w:sz w:val="20"/>
          <w:szCs w:val="20"/>
          <w:lang w:val="es-ES"/>
        </w:rPr>
        <w:t>ԱԵԴ</w:t>
      </w:r>
      <w:r w:rsidR="002E13A0">
        <w:rPr>
          <w:rFonts w:ascii="GHEA Grapalat" w:eastAsia="Times New Roman" w:hAnsi="GHEA Grapalat" w:cs="Sylfaen"/>
          <w:sz w:val="20"/>
          <w:szCs w:val="20"/>
          <w:lang w:val="es-ES"/>
        </w:rPr>
        <w:t>-1</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384F0C3D"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B622F9">
        <w:rPr>
          <w:rFonts w:ascii="GHEA Grapalat" w:eastAsia="Times New Roman" w:hAnsi="GHEA Grapalat" w:cs="Arial"/>
          <w:sz w:val="20"/>
          <w:szCs w:val="20"/>
          <w:lang w:val="es-ES"/>
        </w:rPr>
        <w:t>ԱԵԴ</w:t>
      </w:r>
      <w:r w:rsidR="002E13A0">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5629E3E1"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lang w:val="hy-AM"/>
        </w:rPr>
        <w:t>ՀՊՏՀ-ԳՀԱՊՁԲ-26/</w:t>
      </w:r>
      <w:r w:rsidR="00B622F9">
        <w:rPr>
          <w:rFonts w:ascii="GHEA Grapalat" w:eastAsia="Times New Roman" w:hAnsi="GHEA Grapalat" w:cs="Sylfaen"/>
          <w:lang w:val="hy-AM"/>
        </w:rPr>
        <w:t>ԱԵԴ</w:t>
      </w:r>
      <w:r w:rsidR="002E13A0">
        <w:rPr>
          <w:rFonts w:ascii="GHEA Grapalat" w:eastAsia="Times New Roman" w:hAnsi="GHEA Grapalat" w:cs="Sylfaen"/>
          <w:lang w:val="hy-AM"/>
        </w:rPr>
        <w:t>-1</w:t>
      </w:r>
      <w:r w:rsidR="006F339C">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մրցույթին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շահառուների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63A9F391" w:rsidR="008B44AA" w:rsidRPr="00D70152" w:rsidRDefault="008B44AA" w:rsidP="00D70152">
      <w:pPr>
        <w:spacing w:after="0" w:line="240" w:lineRule="auto"/>
        <w:ind w:left="720"/>
        <w:jc w:val="both"/>
        <w:rPr>
          <w:rFonts w:ascii="GHEA Grapalat" w:eastAsia="Times New Roman" w:hAnsi="GHEA Grapalat" w:cs="Times New Roman"/>
          <w:lang w:val="hy-AM"/>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09F1E39C" w14:textId="6F2B7DA2" w:rsidR="00D70152" w:rsidRDefault="008B44AA" w:rsidP="00D70152">
      <w:pPr>
        <w:spacing w:after="0" w:line="240" w:lineRule="auto"/>
        <w:ind w:left="720"/>
        <w:jc w:val="both"/>
        <w:rPr>
          <w:rFonts w:ascii="GHEA Grapalat" w:eastAsia="Times New Roman" w:hAnsi="GHEA Grapalat" w:cs="Arial"/>
          <w:sz w:val="20"/>
          <w:szCs w:val="20"/>
          <w:lang w:val="es-ES"/>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A6132DC" w14:textId="741023FD" w:rsidR="008B44AA" w:rsidRDefault="00D70152" w:rsidP="00D70152">
      <w:pPr>
        <w:spacing w:after="0" w:line="240" w:lineRule="auto"/>
        <w:jc w:val="both"/>
        <w:rPr>
          <w:rFonts w:ascii="GHEA Grapalat" w:eastAsia="Times New Roman" w:hAnsi="GHEA Grapalat" w:cs="Arial"/>
          <w:color w:val="EE0000"/>
          <w:sz w:val="24"/>
          <w:szCs w:val="24"/>
          <w:lang w:val="es-ES"/>
        </w:rPr>
      </w:pPr>
      <w:r>
        <w:rPr>
          <w:rFonts w:ascii="GHEA Grapalat" w:eastAsia="Times New Roman" w:hAnsi="GHEA Grapalat" w:cs="Arial"/>
          <w:color w:val="EE0000"/>
          <w:sz w:val="24"/>
          <w:szCs w:val="24"/>
          <w:lang w:val="es-ES"/>
        </w:rPr>
        <w:t xml:space="preserve">         </w:t>
      </w:r>
      <w:hyperlink r:id="rId9" w:history="1">
        <w:r w:rsidRPr="00F2724F">
          <w:rPr>
            <w:rStyle w:val="Hyperlink"/>
            <w:rFonts w:ascii="GHEA Grapalat" w:eastAsia="Times New Roman" w:hAnsi="GHEA Grapalat" w:cs="Arial"/>
            <w:sz w:val="24"/>
            <w:szCs w:val="24"/>
            <w:lang w:val="es-ES"/>
          </w:rPr>
          <w:t>https://e-register.moj.am/hy/</w:t>
        </w:r>
      </w:hyperlink>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պաշտոնական</w:t>
      </w:r>
      <w:proofErr w:type="spellEnd"/>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նոր</w:t>
      </w:r>
      <w:proofErr w:type="spellEnd"/>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հարթակից</w:t>
      </w:r>
      <w:proofErr w:type="spellEnd"/>
    </w:p>
    <w:p w14:paraId="52691A38" w14:textId="77777777" w:rsidR="00D70152" w:rsidRPr="00D70152" w:rsidRDefault="00D70152" w:rsidP="00D70152">
      <w:pPr>
        <w:spacing w:after="0" w:line="240" w:lineRule="auto"/>
        <w:jc w:val="both"/>
        <w:rPr>
          <w:rFonts w:ascii="Calibri" w:eastAsia="Times New Roman" w:hAnsi="Calibri" w:cs="Times New Roman"/>
          <w:color w:val="EE0000"/>
          <w:sz w:val="24"/>
          <w:szCs w:val="24"/>
          <w:lang w:val="hy-AM" w:eastAsia="ru-RU"/>
        </w:rPr>
      </w:pP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0704159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B622F9">
        <w:rPr>
          <w:rFonts w:ascii="GHEA Grapalat" w:eastAsia="Times New Roman" w:hAnsi="GHEA Grapalat" w:cs="Sylfaen"/>
          <w:b/>
          <w:sz w:val="20"/>
          <w:szCs w:val="20"/>
          <w:lang w:val="hy-AM"/>
        </w:rPr>
        <w:t>ԱԵԴ</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09C0AFEA"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7F6631">
        <w:rPr>
          <w:rFonts w:ascii="GHEA Grapalat" w:eastAsia="Times New Roman" w:hAnsi="GHEA Grapalat" w:cs="Arial"/>
          <w:sz w:val="20"/>
          <w:szCs w:val="20"/>
          <w:lang w:val="es-ES"/>
        </w:rPr>
        <w:t>ՀՊՏՀ-ԳՀԱՊՁԲ-26/</w:t>
      </w:r>
      <w:r w:rsidR="00B622F9">
        <w:rPr>
          <w:rFonts w:ascii="GHEA Grapalat" w:eastAsia="Times New Roman" w:hAnsi="GHEA Grapalat" w:cs="Arial"/>
          <w:sz w:val="20"/>
          <w:szCs w:val="20"/>
          <w:lang w:val="es-ES"/>
        </w:rPr>
        <w:t>ԱԵԴ</w:t>
      </w:r>
      <w:r w:rsidR="00254BA5">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7043"/>
      </w:tblGrid>
      <w:tr w:rsidR="008B44AA" w:rsidRPr="008B44AA" w14:paraId="5E15DF60" w14:textId="77777777" w:rsidTr="000B6891">
        <w:tc>
          <w:tcPr>
            <w:tcW w:w="2875"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7043" w:type="dxa"/>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0B6891" w:rsidRPr="008B44AA" w14:paraId="7B02FB9E" w14:textId="77777777" w:rsidTr="000B6891">
        <w:tc>
          <w:tcPr>
            <w:tcW w:w="2875" w:type="dxa"/>
            <w:vMerge/>
            <w:vAlign w:val="center"/>
          </w:tcPr>
          <w:p w14:paraId="082744D0" w14:textId="77777777" w:rsidR="000B6891" w:rsidRPr="008B44AA" w:rsidRDefault="000B6891" w:rsidP="008B44AA">
            <w:pPr>
              <w:spacing w:after="0" w:line="240" w:lineRule="auto"/>
              <w:jc w:val="center"/>
              <w:rPr>
                <w:rFonts w:ascii="GHEA Grapalat" w:eastAsia="Times New Roman" w:hAnsi="GHEA Grapalat" w:cs="Times New Roman"/>
                <w:b/>
                <w:bCs/>
                <w:sz w:val="16"/>
                <w:szCs w:val="18"/>
                <w:lang w:val="es-ES"/>
              </w:rPr>
            </w:pPr>
          </w:p>
        </w:tc>
        <w:tc>
          <w:tcPr>
            <w:tcW w:w="7043" w:type="dxa"/>
            <w:vAlign w:val="center"/>
          </w:tcPr>
          <w:p w14:paraId="3D081B10" w14:textId="77777777" w:rsidR="000B6891" w:rsidRPr="008B44AA" w:rsidRDefault="000B6891"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բնութագրերը</w:t>
            </w:r>
          </w:p>
        </w:tc>
      </w:tr>
      <w:tr w:rsidR="000B6891" w:rsidRPr="008B44AA" w14:paraId="0240F80C" w14:textId="77777777" w:rsidTr="000B6891">
        <w:tc>
          <w:tcPr>
            <w:tcW w:w="2875" w:type="dxa"/>
          </w:tcPr>
          <w:p w14:paraId="3C7BCF30"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c>
          <w:tcPr>
            <w:tcW w:w="7043" w:type="dxa"/>
          </w:tcPr>
          <w:p w14:paraId="19C0531B"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r>
      <w:tr w:rsidR="000B6891" w:rsidRPr="008B44AA" w14:paraId="563EB544" w14:textId="77777777" w:rsidTr="000B6891">
        <w:tc>
          <w:tcPr>
            <w:tcW w:w="2875" w:type="dxa"/>
          </w:tcPr>
          <w:p w14:paraId="1178918B"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c>
          <w:tcPr>
            <w:tcW w:w="7043" w:type="dxa"/>
          </w:tcPr>
          <w:p w14:paraId="55EBE861"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r>
      <w:tr w:rsidR="000B6891" w:rsidRPr="008B44AA" w14:paraId="62333F96" w14:textId="77777777" w:rsidTr="000B6891">
        <w:tc>
          <w:tcPr>
            <w:tcW w:w="2875" w:type="dxa"/>
          </w:tcPr>
          <w:p w14:paraId="3EBCDE59"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c>
          <w:tcPr>
            <w:tcW w:w="7043" w:type="dxa"/>
          </w:tcPr>
          <w:p w14:paraId="375C1235" w14:textId="77777777" w:rsidR="000B6891" w:rsidRPr="008B44AA" w:rsidRDefault="000B6891"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19FD768D"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B622F9">
        <w:rPr>
          <w:rFonts w:ascii="GHEA Grapalat" w:eastAsia="Times New Roman" w:hAnsi="GHEA Grapalat" w:cs="Sylfaen"/>
          <w:b/>
          <w:sz w:val="20"/>
          <w:szCs w:val="20"/>
          <w:lang w:val="hy-AM"/>
        </w:rPr>
        <w:t>ԱԵԴ</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lastRenderedPageBreak/>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0086CAA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B622F9">
        <w:rPr>
          <w:rFonts w:ascii="GHEA Grapalat" w:eastAsia="Times New Roman" w:hAnsi="GHEA Grapalat" w:cs="Sylfaen"/>
          <w:b/>
          <w:sz w:val="20"/>
          <w:szCs w:val="20"/>
          <w:lang w:val="hy-AM"/>
        </w:rPr>
        <w:t>ԱԵԴ</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7FD81981"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B622F9">
        <w:rPr>
          <w:rFonts w:ascii="GHEA Grapalat" w:eastAsia="Times New Roman" w:hAnsi="GHEA Grapalat" w:cs="Arial"/>
          <w:sz w:val="20"/>
          <w:szCs w:val="20"/>
          <w:lang w:val="es-ES"/>
        </w:rPr>
        <w:t>ԱԵԴ</w:t>
      </w:r>
      <w:r w:rsidR="00254BA5">
        <w:rPr>
          <w:rFonts w:ascii="GHEA Grapalat" w:eastAsia="Times New Roman" w:hAnsi="GHEA Grapalat" w:cs="Arial"/>
          <w:sz w:val="20"/>
          <w:szCs w:val="20"/>
          <w:lang w:val="es-ES"/>
        </w:rPr>
        <w:t>-1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proofErr w:type="gramEnd"/>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B622F9"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B622F9"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B622F9"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B622F9"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71FB95B3"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B622F9">
        <w:rPr>
          <w:rFonts w:ascii="GHEA Grapalat" w:eastAsia="Times New Roman" w:hAnsi="GHEA Grapalat" w:cs="Sylfaen"/>
          <w:b/>
          <w:sz w:val="20"/>
          <w:szCs w:val="20"/>
          <w:lang w:val="hy-AM"/>
        </w:rPr>
        <w:t>ԱԵԴ</w:t>
      </w:r>
      <w:r w:rsidR="00254BA5">
        <w:rPr>
          <w:rFonts w:ascii="GHEA Grapalat" w:eastAsia="Times New Roman" w:hAnsi="GHEA Grapalat" w:cs="Sylfaen"/>
          <w:b/>
          <w:sz w:val="20"/>
          <w:szCs w:val="20"/>
          <w:lang w:val="hy-AM"/>
        </w:rPr>
        <w:t>-1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7D083A34"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7F6631">
        <w:rPr>
          <w:rFonts w:ascii="GHEA Grapalat" w:eastAsia="Times New Roman" w:hAnsi="GHEA Grapalat" w:cs="Sylfaen"/>
          <w:b/>
          <w:sz w:val="20"/>
          <w:szCs w:val="20"/>
          <w:lang w:val="hy-AM"/>
        </w:rPr>
        <w:t>ՀՊՏՀ-ԳՀԱՊՁԲ-26/</w:t>
      </w:r>
      <w:r w:rsidR="00B622F9">
        <w:rPr>
          <w:rFonts w:ascii="GHEA Grapalat" w:eastAsia="Times New Roman" w:hAnsi="GHEA Grapalat" w:cs="Sylfaen"/>
          <w:b/>
          <w:sz w:val="20"/>
          <w:szCs w:val="20"/>
          <w:lang w:val="hy-AM"/>
        </w:rPr>
        <w:t>ԱԵԴ</w:t>
      </w:r>
      <w:r w:rsidR="00254BA5">
        <w:rPr>
          <w:rFonts w:ascii="GHEA Grapalat" w:eastAsia="Times New Roman" w:hAnsi="GHEA Grapalat" w:cs="Sylfaen"/>
          <w:b/>
          <w:sz w:val="20"/>
          <w:szCs w:val="20"/>
          <w:lang w:val="hy-AM"/>
        </w:rPr>
        <w:t>-1</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roofErr w:type="gramEnd"/>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469A7BD4"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proofErr w:type="gramStart"/>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7F6631">
              <w:rPr>
                <w:rFonts w:ascii="GHEA Grapalat" w:eastAsia="Times New Roman" w:hAnsi="GHEA Grapalat" w:cs="Sylfaen"/>
                <w:sz w:val="18"/>
                <w:szCs w:val="18"/>
                <w:lang w:val="hy-AM"/>
              </w:rPr>
              <w:t>ՀՊՏՀ</w:t>
            </w:r>
            <w:proofErr w:type="gramEnd"/>
            <w:r w:rsidR="007F6631">
              <w:rPr>
                <w:rFonts w:ascii="GHEA Grapalat" w:eastAsia="Times New Roman" w:hAnsi="GHEA Grapalat" w:cs="Sylfaen"/>
                <w:sz w:val="18"/>
                <w:szCs w:val="18"/>
                <w:lang w:val="hy-AM"/>
              </w:rPr>
              <w:t>-ԳՀԱՊՁԲ-26/</w:t>
            </w:r>
            <w:r w:rsidR="00B622F9">
              <w:rPr>
                <w:rFonts w:ascii="GHEA Grapalat" w:eastAsia="Times New Roman" w:hAnsi="GHEA Grapalat" w:cs="Sylfaen"/>
                <w:sz w:val="18"/>
                <w:szCs w:val="18"/>
                <w:lang w:val="hy-AM"/>
              </w:rPr>
              <w:t>ԱԵԴ</w:t>
            </w:r>
            <w:r w:rsidR="00254BA5">
              <w:rPr>
                <w:rFonts w:ascii="GHEA Grapalat" w:eastAsia="Times New Roman" w:hAnsi="GHEA Grapalat" w:cs="Sylfaen"/>
                <w:sz w:val="18"/>
                <w:szCs w:val="18"/>
                <w:lang w:val="hy-AM"/>
              </w:rPr>
              <w:t>-1</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B622F9"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B622F9"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B622F9"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B622F9"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B622F9"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2D0780D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B622F9">
        <w:rPr>
          <w:rFonts w:ascii="GHEA Grapalat" w:eastAsia="Times New Roman" w:hAnsi="GHEA Grapalat" w:cs="Sylfaen"/>
          <w:b/>
          <w:sz w:val="20"/>
          <w:szCs w:val="20"/>
          <w:lang w:val="hy-AM"/>
        </w:rPr>
        <w:t>ԱԵԴ</w:t>
      </w:r>
      <w:r w:rsidR="00254BA5">
        <w:rPr>
          <w:rFonts w:ascii="GHEA Grapalat" w:eastAsia="Times New Roman" w:hAnsi="GHEA Grapalat" w:cs="Sylfaen"/>
          <w:b/>
          <w:sz w:val="20"/>
          <w:szCs w:val="20"/>
          <w:lang w:val="hy-AM"/>
        </w:rPr>
        <w:t>-1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3E4DD02F"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7F6631">
        <w:rPr>
          <w:rFonts w:ascii="GHEA Grapalat" w:eastAsia="Times New Roman" w:hAnsi="GHEA Grapalat" w:cs="GHEA Grapalat"/>
          <w:sz w:val="20"/>
          <w:szCs w:val="20"/>
          <w:lang w:val="hy-AM"/>
        </w:rPr>
        <w:t>ՀՊՏՀ-ԳՀԱՊՁԲ-26/</w:t>
      </w:r>
      <w:r w:rsidR="00B622F9">
        <w:rPr>
          <w:rFonts w:ascii="GHEA Grapalat" w:eastAsia="Times New Roman" w:hAnsi="GHEA Grapalat" w:cs="GHEA Grapalat"/>
          <w:sz w:val="20"/>
          <w:szCs w:val="20"/>
          <w:lang w:val="hy-AM"/>
        </w:rPr>
        <w:t>ԱԵԴ</w:t>
      </w:r>
      <w:r w:rsidR="00254BA5">
        <w:rPr>
          <w:rFonts w:ascii="GHEA Grapalat" w:eastAsia="Times New Roman" w:hAnsi="GHEA Grapalat" w:cs="GHEA Grapalat"/>
          <w:sz w:val="20"/>
          <w:szCs w:val="20"/>
          <w:lang w:val="hy-AM"/>
        </w:rPr>
        <w:t>-1</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147C350B"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7F6631">
              <w:rPr>
                <w:rFonts w:ascii="GHEA Grapalat" w:eastAsia="Times New Roman" w:hAnsi="GHEA Grapalat" w:cs="Sylfaen"/>
                <w:sz w:val="20"/>
                <w:szCs w:val="20"/>
              </w:rPr>
              <w:t>ՀՊՏՀ-ԳՀԱՊՁԲ-26/</w:t>
            </w:r>
            <w:r w:rsidR="00B622F9">
              <w:rPr>
                <w:rFonts w:ascii="GHEA Grapalat" w:eastAsia="Times New Roman" w:hAnsi="GHEA Grapalat" w:cs="Sylfaen"/>
                <w:sz w:val="20"/>
                <w:szCs w:val="20"/>
              </w:rPr>
              <w:t>ԱԵԴ</w:t>
            </w:r>
            <w:r w:rsidR="00254BA5">
              <w:rPr>
                <w:rFonts w:ascii="GHEA Grapalat" w:eastAsia="Times New Roman" w:hAnsi="GHEA Grapalat" w:cs="Sylfaen"/>
                <w:sz w:val="20"/>
                <w:szCs w:val="20"/>
              </w:rPr>
              <w:t>-1</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B622F9"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B622F9"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B622F9"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B622F9"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B622F9"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02786CA5"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B622F9">
        <w:rPr>
          <w:rFonts w:ascii="GHEA Grapalat" w:eastAsia="Times New Roman" w:hAnsi="GHEA Grapalat" w:cs="Sylfaen"/>
          <w:b/>
          <w:sz w:val="20"/>
          <w:szCs w:val="20"/>
          <w:lang w:val="hy-AM"/>
        </w:rPr>
        <w:t>ԱԵԴ</w:t>
      </w:r>
      <w:r w:rsidR="00254BA5">
        <w:rPr>
          <w:rFonts w:ascii="GHEA Grapalat" w:eastAsia="Times New Roman" w:hAnsi="GHEA Grapalat" w:cs="Sylfaen"/>
          <w:b/>
          <w:sz w:val="20"/>
          <w:szCs w:val="20"/>
          <w:lang w:val="hy-AM"/>
        </w:rPr>
        <w:t>-1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7851E159"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7F6631">
        <w:rPr>
          <w:rFonts w:ascii="GHEA Grapalat" w:eastAsia="Times New Roman" w:hAnsi="GHEA Grapalat" w:cs="Times New Roman"/>
          <w:b/>
          <w:sz w:val="24"/>
          <w:szCs w:val="24"/>
          <w:u w:val="single"/>
          <w:lang w:val="hy-AM"/>
        </w:rPr>
        <w:t>ՀՊՏՀ-ԳՀԱՊՁԲ-26/</w:t>
      </w:r>
      <w:r w:rsidR="00B622F9">
        <w:rPr>
          <w:rFonts w:ascii="GHEA Grapalat" w:eastAsia="Times New Roman" w:hAnsi="GHEA Grapalat" w:cs="Times New Roman"/>
          <w:b/>
          <w:sz w:val="24"/>
          <w:szCs w:val="24"/>
          <w:u w:val="single"/>
          <w:lang w:val="hy-AM"/>
        </w:rPr>
        <w:t>ԱԵԴ</w:t>
      </w:r>
      <w:r w:rsidR="00254BA5">
        <w:rPr>
          <w:rFonts w:ascii="GHEA Grapalat" w:eastAsia="Times New Roman" w:hAnsi="GHEA Grapalat" w:cs="Times New Roman"/>
          <w:b/>
          <w:sz w:val="24"/>
          <w:szCs w:val="24"/>
          <w:u w:val="single"/>
          <w:lang w:val="hy-AM"/>
        </w:rPr>
        <w:t>-1</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34222A99"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B622F9">
        <w:rPr>
          <w:rFonts w:ascii="GHEA Grapalat" w:eastAsia="Times New Roman" w:hAnsi="GHEA Grapalat" w:cs="Times New Roman"/>
          <w:i/>
          <w:sz w:val="18"/>
          <w:szCs w:val="24"/>
          <w:lang w:val="hy-AM"/>
        </w:rPr>
        <w:t>ԱԵԴ</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30"/>
        <w:gridCol w:w="1880"/>
        <w:gridCol w:w="4742"/>
        <w:gridCol w:w="1025"/>
        <w:gridCol w:w="989"/>
        <w:gridCol w:w="1130"/>
        <w:gridCol w:w="1127"/>
        <w:gridCol w:w="1330"/>
        <w:gridCol w:w="1543"/>
      </w:tblGrid>
      <w:tr w:rsidR="008B44AA" w:rsidRPr="008B44AA" w14:paraId="28168CB8" w14:textId="77777777" w:rsidTr="00156A83">
        <w:tc>
          <w:tcPr>
            <w:tcW w:w="15748" w:type="dxa"/>
            <w:gridSpan w:val="10"/>
          </w:tcPr>
          <w:p w14:paraId="5E957E2E"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Ապրանքի</w:t>
            </w:r>
            <w:proofErr w:type="spellEnd"/>
          </w:p>
        </w:tc>
      </w:tr>
      <w:tr w:rsidR="000B6891" w:rsidRPr="008B44AA" w14:paraId="2F1B7EBF" w14:textId="77777777" w:rsidTr="00B622F9">
        <w:trPr>
          <w:trHeight w:val="219"/>
        </w:trPr>
        <w:tc>
          <w:tcPr>
            <w:tcW w:w="452" w:type="dxa"/>
            <w:vMerge w:val="restart"/>
            <w:vAlign w:val="center"/>
          </w:tcPr>
          <w:p w14:paraId="042138CD" w14:textId="433348FE" w:rsidR="000B6891" w:rsidRPr="0092454A" w:rsidRDefault="000B6891" w:rsidP="00254BA5">
            <w:pPr>
              <w:spacing w:after="0" w:line="240" w:lineRule="auto"/>
              <w:jc w:val="center"/>
              <w:rPr>
                <w:rFonts w:ascii="GHEA Grapalat" w:hAnsi="GHEA Grapalat"/>
                <w:color w:val="000000"/>
                <w:sz w:val="18"/>
                <w:szCs w:val="18"/>
              </w:rPr>
            </w:pPr>
            <w:r w:rsidRPr="0092454A">
              <w:rPr>
                <w:rFonts w:ascii="GHEA Grapalat" w:hAnsi="GHEA Grapalat"/>
                <w:color w:val="000000"/>
                <w:sz w:val="18"/>
                <w:szCs w:val="18"/>
              </w:rPr>
              <w:t>չ/հ</w:t>
            </w:r>
          </w:p>
        </w:tc>
        <w:tc>
          <w:tcPr>
            <w:tcW w:w="1530" w:type="dxa"/>
            <w:vMerge w:val="restart"/>
            <w:vAlign w:val="center"/>
          </w:tcPr>
          <w:p w14:paraId="098CCEAB" w14:textId="77777777" w:rsidR="000B6891" w:rsidRPr="0092454A" w:rsidRDefault="000B6891" w:rsidP="00254BA5">
            <w:pPr>
              <w:spacing w:after="0" w:line="240" w:lineRule="auto"/>
              <w:jc w:val="center"/>
              <w:rPr>
                <w:rFonts w:ascii="GHEA Grapalat" w:eastAsia="Times New Roman" w:hAnsi="GHEA Grapalat" w:cs="Times New Roman"/>
                <w:sz w:val="18"/>
                <w:szCs w:val="24"/>
                <w:lang w:val="hy-AM"/>
              </w:rPr>
            </w:pPr>
            <w:r w:rsidRPr="0092454A">
              <w:rPr>
                <w:rFonts w:ascii="GHEA Grapalat" w:eastAsia="Times New Roman" w:hAnsi="GHEA Grapalat" w:cs="Times New Roman"/>
                <w:sz w:val="18"/>
                <w:szCs w:val="24"/>
                <w:lang w:val="hy-AM"/>
              </w:rPr>
              <w:t>գնումների պլանով նախատեսված միջանցիկ ծածկագիրը` ըստ ԳՄԱ դասակարգման (CPV)</w:t>
            </w:r>
          </w:p>
        </w:tc>
        <w:tc>
          <w:tcPr>
            <w:tcW w:w="1880" w:type="dxa"/>
            <w:vMerge w:val="restart"/>
            <w:vAlign w:val="center"/>
          </w:tcPr>
          <w:p w14:paraId="79E12074"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անվանումը</w:t>
            </w:r>
            <w:proofErr w:type="spellEnd"/>
            <w:r w:rsidRPr="008B44AA">
              <w:rPr>
                <w:rFonts w:ascii="GHEA Grapalat" w:eastAsia="Times New Roman" w:hAnsi="GHEA Grapalat" w:cs="Times New Roman"/>
                <w:sz w:val="18"/>
                <w:szCs w:val="24"/>
              </w:rPr>
              <w:t xml:space="preserve"> </w:t>
            </w:r>
          </w:p>
        </w:tc>
        <w:tc>
          <w:tcPr>
            <w:tcW w:w="4742" w:type="dxa"/>
            <w:vMerge w:val="restart"/>
            <w:vAlign w:val="center"/>
          </w:tcPr>
          <w:p w14:paraId="3BECB458"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տեխնիկական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բնութագիրը</w:t>
            </w:r>
            <w:proofErr w:type="spellEnd"/>
          </w:p>
        </w:tc>
        <w:tc>
          <w:tcPr>
            <w:tcW w:w="1025" w:type="dxa"/>
            <w:vMerge w:val="restart"/>
            <w:vAlign w:val="center"/>
          </w:tcPr>
          <w:p w14:paraId="02CF5ADB"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չափման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միավորը</w:t>
            </w:r>
            <w:proofErr w:type="spellEnd"/>
          </w:p>
        </w:tc>
        <w:tc>
          <w:tcPr>
            <w:tcW w:w="989" w:type="dxa"/>
            <w:vMerge w:val="restart"/>
            <w:vAlign w:val="center"/>
          </w:tcPr>
          <w:p w14:paraId="67DD3097"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միավոր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30" w:type="dxa"/>
            <w:vMerge w:val="restart"/>
            <w:vAlign w:val="center"/>
          </w:tcPr>
          <w:p w14:paraId="2B9DF111"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27" w:type="dxa"/>
            <w:vMerge w:val="restart"/>
            <w:vAlign w:val="center"/>
          </w:tcPr>
          <w:p w14:paraId="6535EC58"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քանակը</w:t>
            </w:r>
            <w:proofErr w:type="spellEnd"/>
          </w:p>
        </w:tc>
        <w:tc>
          <w:tcPr>
            <w:tcW w:w="2873" w:type="dxa"/>
            <w:gridSpan w:val="2"/>
            <w:vAlign w:val="center"/>
          </w:tcPr>
          <w:p w14:paraId="60B8DDA2"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մատակարարման</w:t>
            </w:r>
            <w:proofErr w:type="spellEnd"/>
          </w:p>
        </w:tc>
      </w:tr>
      <w:tr w:rsidR="000B6891" w:rsidRPr="008B44AA" w14:paraId="116CAAD0" w14:textId="77777777" w:rsidTr="00B622F9">
        <w:trPr>
          <w:trHeight w:val="445"/>
        </w:trPr>
        <w:tc>
          <w:tcPr>
            <w:tcW w:w="452" w:type="dxa"/>
            <w:vMerge/>
            <w:vAlign w:val="center"/>
          </w:tcPr>
          <w:p w14:paraId="4CDA38A2" w14:textId="77777777" w:rsidR="000B6891" w:rsidRPr="0092454A" w:rsidRDefault="000B6891" w:rsidP="00254BA5">
            <w:pPr>
              <w:spacing w:after="0" w:line="240" w:lineRule="auto"/>
              <w:jc w:val="center"/>
              <w:rPr>
                <w:rFonts w:ascii="GHEA Grapalat" w:hAnsi="GHEA Grapalat"/>
                <w:color w:val="000000"/>
                <w:sz w:val="18"/>
                <w:szCs w:val="18"/>
              </w:rPr>
            </w:pPr>
          </w:p>
        </w:tc>
        <w:tc>
          <w:tcPr>
            <w:tcW w:w="1530" w:type="dxa"/>
            <w:vMerge/>
            <w:vAlign w:val="center"/>
          </w:tcPr>
          <w:p w14:paraId="6ABB711F"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880" w:type="dxa"/>
            <w:vMerge/>
            <w:vAlign w:val="center"/>
          </w:tcPr>
          <w:p w14:paraId="33EF9D09"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4742" w:type="dxa"/>
            <w:vMerge/>
            <w:vAlign w:val="center"/>
          </w:tcPr>
          <w:p w14:paraId="5AE83A94"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025" w:type="dxa"/>
            <w:vMerge/>
            <w:vAlign w:val="center"/>
          </w:tcPr>
          <w:p w14:paraId="1A1C15F0"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989" w:type="dxa"/>
            <w:vMerge/>
            <w:vAlign w:val="center"/>
          </w:tcPr>
          <w:p w14:paraId="42824751"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130" w:type="dxa"/>
            <w:vMerge/>
            <w:vAlign w:val="center"/>
          </w:tcPr>
          <w:p w14:paraId="1AF6D1EF"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127" w:type="dxa"/>
            <w:vMerge/>
            <w:vAlign w:val="center"/>
          </w:tcPr>
          <w:p w14:paraId="09E079B2"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330" w:type="dxa"/>
            <w:vAlign w:val="center"/>
          </w:tcPr>
          <w:p w14:paraId="12F4AF17" w14:textId="5EEB8EDD"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հասցեն</w:t>
            </w:r>
            <w:proofErr w:type="spellEnd"/>
          </w:p>
        </w:tc>
        <w:tc>
          <w:tcPr>
            <w:tcW w:w="1543" w:type="dxa"/>
            <w:vAlign w:val="center"/>
          </w:tcPr>
          <w:p w14:paraId="4FEDB0D0"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Ժամկետը</w:t>
            </w:r>
            <w:proofErr w:type="spellEnd"/>
            <w:r w:rsidRPr="008B44AA">
              <w:rPr>
                <w:rFonts w:ascii="GHEA Grapalat" w:eastAsia="Times New Roman" w:hAnsi="GHEA Grapalat" w:cs="Times New Roman"/>
                <w:sz w:val="18"/>
                <w:szCs w:val="24"/>
              </w:rPr>
              <w:t>***</w:t>
            </w:r>
          </w:p>
          <w:p w14:paraId="6CA502E3"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r>
      <w:tr w:rsidR="00853FCC" w:rsidRPr="0092454A" w14:paraId="711CC78D" w14:textId="77777777" w:rsidTr="00C57324">
        <w:trPr>
          <w:trHeight w:val="503"/>
        </w:trPr>
        <w:tc>
          <w:tcPr>
            <w:tcW w:w="452" w:type="dxa"/>
            <w:vAlign w:val="center"/>
          </w:tcPr>
          <w:p w14:paraId="10E1BA38" w14:textId="77777777" w:rsidR="00853FCC" w:rsidRPr="0092454A" w:rsidRDefault="00853FCC" w:rsidP="00853FCC">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EB1A2DA" w14:textId="7C4717F0" w:rsidR="00853FCC" w:rsidRPr="0092454A" w:rsidRDefault="00085546" w:rsidP="00853FCC">
            <w:pPr>
              <w:spacing w:after="0" w:line="240" w:lineRule="auto"/>
              <w:jc w:val="center"/>
              <w:rPr>
                <w:rFonts w:ascii="GHEA Grapalat" w:eastAsia="Times New Roman" w:hAnsi="GHEA Grapalat" w:cs="Times New Roman"/>
                <w:sz w:val="18"/>
                <w:szCs w:val="24"/>
              </w:rPr>
            </w:pPr>
            <w:r>
              <w:rPr>
                <w:rFonts w:ascii="GHEA Grapalat" w:eastAsia="Times New Roman" w:hAnsi="GHEA Grapalat" w:cs="Times New Roman"/>
                <w:sz w:val="18"/>
                <w:szCs w:val="24"/>
              </w:rPr>
              <w:t>18531100</w:t>
            </w:r>
          </w:p>
        </w:tc>
        <w:tc>
          <w:tcPr>
            <w:tcW w:w="1880" w:type="dxa"/>
            <w:tcBorders>
              <w:top w:val="single" w:sz="4" w:space="0" w:color="auto"/>
              <w:left w:val="single" w:sz="4" w:space="0" w:color="auto"/>
              <w:bottom w:val="single" w:sz="4" w:space="0" w:color="auto"/>
              <w:right w:val="single" w:sz="4" w:space="0" w:color="auto"/>
            </w:tcBorders>
            <w:vAlign w:val="center"/>
          </w:tcPr>
          <w:p w14:paraId="3FC15AFD" w14:textId="752E196E" w:rsidR="00853FCC" w:rsidRPr="00254BA5" w:rsidRDefault="00853FCC" w:rsidP="00853FCC">
            <w:pPr>
              <w:spacing w:after="0" w:line="240" w:lineRule="auto"/>
              <w:jc w:val="center"/>
              <w:rPr>
                <w:rFonts w:ascii="GHEA Grapalat" w:eastAsia="Times New Roman" w:hAnsi="GHEA Grapalat" w:cs="Times New Roman"/>
                <w:sz w:val="18"/>
                <w:szCs w:val="18"/>
              </w:rPr>
            </w:pPr>
            <w:r w:rsidRPr="00FD3106">
              <w:rPr>
                <w:rFonts w:ascii="Sylfaen" w:eastAsia="Calibri" w:hAnsi="Sylfaen" w:cs="Arial"/>
                <w:lang w:val="hy-AM"/>
              </w:rPr>
              <w:t xml:space="preserve">Ալյումինե </w:t>
            </w:r>
            <w:r>
              <w:rPr>
                <w:rFonts w:ascii="Sylfaen" w:eastAsia="Calibri" w:hAnsi="Sylfaen" w:cs="Arial"/>
                <w:lang w:val="hy-AM"/>
              </w:rPr>
              <w:t xml:space="preserve">երկփեղկ մուտքի դռներ </w:t>
            </w:r>
          </w:p>
        </w:tc>
        <w:tc>
          <w:tcPr>
            <w:tcW w:w="4742" w:type="dxa"/>
            <w:tcBorders>
              <w:top w:val="single" w:sz="4" w:space="0" w:color="auto"/>
              <w:left w:val="single" w:sz="4" w:space="0" w:color="auto"/>
              <w:bottom w:val="single" w:sz="4" w:space="0" w:color="auto"/>
              <w:right w:val="single" w:sz="4" w:space="0" w:color="auto"/>
            </w:tcBorders>
            <w:vAlign w:val="center"/>
          </w:tcPr>
          <w:p w14:paraId="4587ED71" w14:textId="77777777" w:rsidR="00853FCC" w:rsidRPr="0060063D" w:rsidRDefault="00853FCC" w:rsidP="00853FCC">
            <w:pPr>
              <w:spacing w:after="200" w:line="276" w:lineRule="auto"/>
              <w:jc w:val="center"/>
              <w:rPr>
                <w:b/>
                <w:bCs/>
                <w:lang w:val="hy-AM"/>
              </w:rPr>
            </w:pPr>
            <w:r w:rsidRPr="0060063D">
              <w:rPr>
                <w:b/>
                <w:bCs/>
                <w:lang w:val="hy-AM"/>
              </w:rPr>
              <w:t>Քանակ, չափեր և կառուցվածք</w:t>
            </w:r>
          </w:p>
          <w:p w14:paraId="0AACD7DA" w14:textId="77777777" w:rsidR="00853FCC" w:rsidRPr="00853FCC" w:rsidRDefault="00853FCC" w:rsidP="00853FCC">
            <w:pPr>
              <w:spacing w:after="0" w:line="276" w:lineRule="auto"/>
              <w:rPr>
                <w:rFonts w:ascii="Sylfaen" w:eastAsia="Calibri" w:hAnsi="Sylfaen" w:cs="Arial"/>
                <w:color w:val="EE0000"/>
                <w:lang w:val="hy-AM"/>
              </w:rPr>
            </w:pPr>
            <w:r w:rsidRPr="00853FCC">
              <w:rPr>
                <w:rFonts w:ascii="Sylfaen" w:eastAsia="Calibri" w:hAnsi="Sylfaen" w:cs="Arial"/>
                <w:color w:val="EE0000"/>
                <w:lang w:val="hy-AM"/>
              </w:rPr>
              <w:t>• Քանակ – 2 հատ։</w:t>
            </w:r>
          </w:p>
          <w:p w14:paraId="04E654DF" w14:textId="77777777" w:rsidR="00853FCC" w:rsidRDefault="00853FCC" w:rsidP="00853FCC">
            <w:pPr>
              <w:spacing w:after="0" w:line="276" w:lineRule="auto"/>
              <w:rPr>
                <w:rFonts w:ascii="Sylfaen" w:eastAsia="Calibri" w:hAnsi="Sylfaen" w:cs="Arial"/>
                <w:lang w:val="hy-AM"/>
              </w:rPr>
            </w:pPr>
            <w:r w:rsidRPr="00853FCC">
              <w:rPr>
                <w:rFonts w:ascii="Sylfaen" w:eastAsia="Calibri" w:hAnsi="Sylfaen" w:cs="Arial"/>
                <w:b/>
                <w:bCs/>
                <w:i/>
                <w:iCs/>
                <w:color w:val="EE0000"/>
                <w:sz w:val="24"/>
                <w:szCs w:val="24"/>
                <w:u w:val="single"/>
                <w:lang w:val="hy-AM"/>
              </w:rPr>
              <w:t xml:space="preserve">• </w:t>
            </w:r>
            <w:r w:rsidRPr="00853FCC">
              <w:rPr>
                <w:b/>
                <w:bCs/>
                <w:i/>
                <w:iCs/>
                <w:color w:val="EE0000"/>
                <w:sz w:val="24"/>
                <w:szCs w:val="24"/>
                <w:u w:val="single"/>
                <w:lang w:val="hy-AM"/>
              </w:rPr>
              <w:t xml:space="preserve"> </w:t>
            </w:r>
            <w:r w:rsidRPr="00853FCC">
              <w:rPr>
                <w:rFonts w:ascii="Sylfaen" w:eastAsia="Calibri" w:hAnsi="Sylfaen" w:cs="Arial"/>
                <w:b/>
                <w:bCs/>
                <w:i/>
                <w:iCs/>
                <w:color w:val="EE0000"/>
                <w:sz w:val="24"/>
                <w:szCs w:val="24"/>
                <w:u w:val="single"/>
                <w:lang w:val="hy-AM"/>
              </w:rPr>
              <w:t>1-ին ալյումինե դռան չափեր</w:t>
            </w:r>
            <w:r w:rsidRPr="00853FCC">
              <w:rPr>
                <w:rFonts w:ascii="Sylfaen" w:eastAsia="Calibri" w:hAnsi="Sylfaen" w:cs="Arial"/>
                <w:color w:val="EE0000"/>
                <w:lang w:val="hy-AM"/>
              </w:rPr>
              <w:t xml:space="preserve"> </w:t>
            </w:r>
          </w:p>
          <w:p w14:paraId="23E18AD5" w14:textId="654CFA47" w:rsidR="00853FCC" w:rsidRPr="00FD3106" w:rsidRDefault="00853FCC" w:rsidP="00853FCC">
            <w:pPr>
              <w:spacing w:after="0" w:line="276" w:lineRule="auto"/>
              <w:rPr>
                <w:rFonts w:ascii="Sylfaen" w:eastAsia="Calibri" w:hAnsi="Sylfaen" w:cs="Arial"/>
                <w:lang w:val="hy-AM"/>
              </w:rPr>
            </w:pPr>
            <w:r w:rsidRPr="0060063D">
              <w:rPr>
                <w:rFonts w:ascii="Sylfaen" w:eastAsia="Calibri" w:hAnsi="Sylfaen" w:cs="Arial"/>
                <w:lang w:val="hy-AM"/>
              </w:rPr>
              <w:t>լայնք՝ 1.5 մ, բարձրություն՝ 3.05 մ։</w:t>
            </w:r>
          </w:p>
          <w:p w14:paraId="1E97CF8B" w14:textId="77777777" w:rsidR="00853FCC" w:rsidRPr="00FD3106"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t xml:space="preserve">• </w:t>
            </w:r>
            <w:r w:rsidRPr="0060063D">
              <w:rPr>
                <w:lang w:val="hy-AM"/>
              </w:rPr>
              <w:t xml:space="preserve"> </w:t>
            </w:r>
            <w:r w:rsidRPr="0060063D">
              <w:rPr>
                <w:rFonts w:ascii="Sylfaen" w:eastAsia="Calibri" w:hAnsi="Sylfaen" w:cs="Arial"/>
                <w:lang w:val="hy-AM"/>
              </w:rPr>
              <w:t>Երկփեղկանի դռան մաքուր բացվածք – լայնք՝ 1.5 մ, բարձրություն՝ 2.2 մ։</w:t>
            </w:r>
          </w:p>
          <w:p w14:paraId="4101C9E2" w14:textId="77777777" w:rsidR="00853FCC"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t xml:space="preserve">• </w:t>
            </w:r>
            <w:r w:rsidRPr="0060063D">
              <w:rPr>
                <w:lang w:val="hy-AM"/>
              </w:rPr>
              <w:t xml:space="preserve"> </w:t>
            </w:r>
            <w:r w:rsidRPr="0060063D">
              <w:rPr>
                <w:rFonts w:ascii="Sylfaen" w:eastAsia="Calibri" w:hAnsi="Sylfaen" w:cs="Arial"/>
                <w:lang w:val="hy-AM"/>
              </w:rPr>
              <w:t>Դռան փեղկերից վերև նախատեսվում է կիսաշրջանաձև հատված՝ ներսում ֆիքսված ապակեպատ պանել, որը ամբողջացնում է դռան ընդհանուր չափը՝ 1.5 մ × 3.05 մ, իսկ յուրաքանչյուր դռան փեղկ պետք է ունենա 4 հատ ծխնի։</w:t>
            </w:r>
          </w:p>
          <w:p w14:paraId="7CAABA64" w14:textId="77777777" w:rsidR="00853FCC" w:rsidRPr="00FD3106"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t xml:space="preserve">• </w:t>
            </w:r>
            <w:r w:rsidRPr="0060063D">
              <w:rPr>
                <w:lang w:val="hy-AM"/>
              </w:rPr>
              <w:t xml:space="preserve"> </w:t>
            </w:r>
            <w:r w:rsidRPr="00FD3106">
              <w:rPr>
                <w:rFonts w:ascii="Sylfaen" w:eastAsia="Calibri" w:hAnsi="Sylfaen" w:cs="Arial"/>
                <w:lang w:val="hy-AM"/>
              </w:rPr>
              <w:t xml:space="preserve">Փականները և բռնակներ նախապես համաձայնեցնել </w:t>
            </w:r>
            <w:r>
              <w:rPr>
                <w:rFonts w:ascii="Sylfaen" w:eastAsia="Calibri" w:hAnsi="Sylfaen" w:cs="Arial"/>
                <w:lang w:val="hy-AM"/>
              </w:rPr>
              <w:t>պատվիրատուի</w:t>
            </w:r>
            <w:r w:rsidRPr="00FD3106">
              <w:rPr>
                <w:rFonts w:ascii="Sylfaen" w:eastAsia="Calibri" w:hAnsi="Sylfaen" w:cs="Arial"/>
                <w:lang w:val="hy-AM"/>
              </w:rPr>
              <w:t xml:space="preserve"> հետ՝ ներկայացնելով մի քանի նմուշ։</w:t>
            </w:r>
          </w:p>
          <w:p w14:paraId="3CBD7F9F" w14:textId="77777777" w:rsidR="00853FCC" w:rsidRPr="00FD3106"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lastRenderedPageBreak/>
              <w:t xml:space="preserve">•  </w:t>
            </w:r>
            <w:r w:rsidRPr="0060063D">
              <w:rPr>
                <w:lang w:val="hy-AM"/>
              </w:rPr>
              <w:t xml:space="preserve"> </w:t>
            </w:r>
            <w:r w:rsidRPr="0060063D">
              <w:rPr>
                <w:rFonts w:ascii="Sylfaen" w:eastAsia="Calibri" w:hAnsi="Sylfaen" w:cs="Arial"/>
                <w:lang w:val="hy-AM"/>
              </w:rPr>
              <w:t>Դռան ալյումինե պրոֆիլները՝ ածխամոխրագույն (անտրացիտ) գույնի, պրոֆիլի հաստությունը՝ ոչ պակաս, քան 40 մմ, իսկ գոտիների լայնքը՝ ոչ պակաս, քան 85 մմ։</w:t>
            </w:r>
          </w:p>
          <w:p w14:paraId="4CD5C2D0" w14:textId="77777777" w:rsidR="00853FCC" w:rsidRPr="00FD3106"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t>•</w:t>
            </w:r>
            <w:r>
              <w:rPr>
                <w:rFonts w:ascii="Sylfaen" w:eastAsia="Calibri" w:hAnsi="Sylfaen" w:cs="Arial"/>
                <w:lang w:val="hy-AM"/>
              </w:rPr>
              <w:t xml:space="preserve">  </w:t>
            </w:r>
            <w:r w:rsidRPr="00FD3106">
              <w:rPr>
                <w:rFonts w:ascii="Sylfaen" w:eastAsia="Calibri" w:hAnsi="Sylfaen" w:cs="Arial"/>
                <w:lang w:val="hy-AM"/>
              </w:rPr>
              <w:t xml:space="preserve"> </w:t>
            </w:r>
            <w:r w:rsidRPr="0060063D">
              <w:rPr>
                <w:lang w:val="hy-AM"/>
              </w:rPr>
              <w:t xml:space="preserve"> </w:t>
            </w:r>
            <w:r w:rsidRPr="0060063D">
              <w:rPr>
                <w:rFonts w:ascii="Sylfaen" w:eastAsia="Calibri" w:hAnsi="Sylfaen" w:cs="Arial"/>
                <w:lang w:val="hy-AM"/>
              </w:rPr>
              <w:t>Դռների ապակյա մասը՝ ապակյա սալ (պակետ)՝ ընդհանուր հաստությամբ 20 մմ (4 մմ սպիտակ ապակի + 12 մմ դատարկ հատված + 4 մմ մուգ ապակի (ֆյումե))։</w:t>
            </w:r>
            <w:r>
              <w:rPr>
                <w:rFonts w:ascii="Sylfaen" w:eastAsia="Calibri" w:hAnsi="Sylfaen" w:cs="Arial"/>
                <w:lang w:val="hy-AM"/>
              </w:rPr>
              <w:t xml:space="preserve"> </w:t>
            </w:r>
            <w:r w:rsidRPr="00684296">
              <w:rPr>
                <w:lang w:val="hy-AM"/>
              </w:rPr>
              <w:t xml:space="preserve"> </w:t>
            </w:r>
            <w:r w:rsidRPr="00684296">
              <w:rPr>
                <w:rFonts w:ascii="Sylfaen" w:eastAsia="Calibri" w:hAnsi="Sylfaen" w:cs="Arial"/>
                <w:lang w:val="hy-AM"/>
              </w:rPr>
              <w:t xml:space="preserve">Դատարկ հատվածում նախատեսվում են խաչվող ալյումինե դեկորատիվ խաչուկներ (ըստ ներկայացված նկարի)։ </w:t>
            </w:r>
            <w:r w:rsidRPr="00FD3106">
              <w:rPr>
                <w:rFonts w:ascii="Sylfaen" w:eastAsia="Calibri" w:hAnsi="Sylfaen" w:cs="Arial"/>
                <w:lang w:val="hy-AM"/>
              </w:rPr>
              <w:t xml:space="preserve">Ստացվող ուղղանկյուն դեկորատիվ պատկերների չափսերը </w:t>
            </w:r>
            <w:r>
              <w:rPr>
                <w:rFonts w:ascii="Sylfaen" w:eastAsia="Calibri" w:hAnsi="Sylfaen" w:cs="Arial"/>
                <w:lang w:val="hy-AM"/>
              </w:rPr>
              <w:t>համաձայնեցնել</w:t>
            </w:r>
            <w:r w:rsidRPr="00FD3106">
              <w:rPr>
                <w:rFonts w:ascii="Sylfaen" w:eastAsia="Calibri" w:hAnsi="Sylfaen" w:cs="Arial"/>
                <w:lang w:val="hy-AM"/>
              </w:rPr>
              <w:t xml:space="preserve"> </w:t>
            </w:r>
            <w:r>
              <w:rPr>
                <w:rFonts w:ascii="Sylfaen" w:eastAsia="Calibri" w:hAnsi="Sylfaen" w:cs="Arial"/>
                <w:lang w:val="hy-AM"/>
              </w:rPr>
              <w:t>պատվիրատուի</w:t>
            </w:r>
            <w:r w:rsidRPr="00FD3106">
              <w:rPr>
                <w:rFonts w:ascii="Sylfaen" w:eastAsia="Calibri" w:hAnsi="Sylfaen" w:cs="Arial"/>
                <w:lang w:val="hy-AM"/>
              </w:rPr>
              <w:t xml:space="preserve"> հետ։</w:t>
            </w:r>
          </w:p>
          <w:p w14:paraId="3F9F8D6A" w14:textId="77777777" w:rsidR="00853FCC" w:rsidRPr="00FD3106"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t xml:space="preserve">• Բացման ուղղությունը համաձայնեցնել </w:t>
            </w:r>
            <w:r>
              <w:rPr>
                <w:rFonts w:ascii="Sylfaen" w:eastAsia="Calibri" w:hAnsi="Sylfaen" w:cs="Arial"/>
                <w:lang w:val="hy-AM"/>
              </w:rPr>
              <w:t>պատվիրատուի</w:t>
            </w:r>
            <w:r w:rsidRPr="00FD3106">
              <w:rPr>
                <w:rFonts w:ascii="Sylfaen" w:eastAsia="Calibri" w:hAnsi="Sylfaen" w:cs="Arial"/>
                <w:lang w:val="hy-AM"/>
              </w:rPr>
              <w:t xml:space="preserve"> հետ։</w:t>
            </w:r>
          </w:p>
          <w:p w14:paraId="6700EBE7" w14:textId="77777777" w:rsidR="00853FCC" w:rsidRPr="00FD3106"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t xml:space="preserve">• </w:t>
            </w:r>
            <w:r w:rsidRPr="00684296">
              <w:rPr>
                <w:lang w:val="hy-AM"/>
              </w:rPr>
              <w:t xml:space="preserve"> </w:t>
            </w:r>
            <w:r w:rsidRPr="00684296">
              <w:rPr>
                <w:rFonts w:ascii="Sylfaen" w:eastAsia="Calibri" w:hAnsi="Sylfaen" w:cs="Arial"/>
                <w:lang w:val="hy-AM"/>
              </w:rPr>
              <w:t>Դռները պետք է լինեն օպտիկապես նույն ոճի և համահունչ արտաքին տեսքով։</w:t>
            </w:r>
          </w:p>
          <w:p w14:paraId="2966F94D" w14:textId="77777777" w:rsidR="00853FCC" w:rsidRPr="00FD3106"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t>• Թույլատրելի շեղումը սկզբնական չափագրումից +/- 3%</w:t>
            </w:r>
          </w:p>
          <w:p w14:paraId="22D37E09" w14:textId="77777777" w:rsidR="00E07117"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t xml:space="preserve">• </w:t>
            </w:r>
            <w:r w:rsidRPr="00684296">
              <w:rPr>
                <w:lang w:val="hy-AM"/>
              </w:rPr>
              <w:t xml:space="preserve"> </w:t>
            </w:r>
            <w:r w:rsidRPr="00E07117">
              <w:rPr>
                <w:rFonts w:ascii="Sylfaen" w:eastAsia="Calibri" w:hAnsi="Sylfaen" w:cs="Arial"/>
                <w:b/>
                <w:bCs/>
                <w:i/>
                <w:iCs/>
                <w:color w:val="EE0000"/>
                <w:sz w:val="26"/>
                <w:szCs w:val="26"/>
                <w:u w:val="single"/>
                <w:lang w:val="hy-AM"/>
              </w:rPr>
              <w:t>2-րդ ալյումինե դռան չափեր</w:t>
            </w:r>
            <w:r w:rsidRPr="00684296">
              <w:rPr>
                <w:rFonts w:ascii="Sylfaen" w:eastAsia="Calibri" w:hAnsi="Sylfaen" w:cs="Arial"/>
                <w:lang w:val="hy-AM"/>
              </w:rPr>
              <w:t xml:space="preserve"> </w:t>
            </w:r>
          </w:p>
          <w:p w14:paraId="6E76C687" w14:textId="3AC1407B" w:rsidR="00853FCC" w:rsidRPr="00FD3106" w:rsidRDefault="00853FCC" w:rsidP="00853FCC">
            <w:pPr>
              <w:spacing w:after="0" w:line="276" w:lineRule="auto"/>
              <w:rPr>
                <w:rFonts w:ascii="Sylfaen" w:eastAsia="Calibri" w:hAnsi="Sylfaen" w:cs="Arial"/>
                <w:lang w:val="hy-AM"/>
              </w:rPr>
            </w:pPr>
            <w:r w:rsidRPr="00684296">
              <w:rPr>
                <w:rFonts w:ascii="Sylfaen" w:eastAsia="Calibri" w:hAnsi="Sylfaen" w:cs="Arial"/>
                <w:lang w:val="hy-AM"/>
              </w:rPr>
              <w:t>– լայնք՝ 1.5 մ, բարձրություն՝ 3.08 մ։</w:t>
            </w:r>
          </w:p>
          <w:p w14:paraId="5DAB14CA" w14:textId="77777777" w:rsidR="00853FCC" w:rsidRPr="00FD3106"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t xml:space="preserve">• </w:t>
            </w:r>
            <w:r w:rsidRPr="00684296">
              <w:rPr>
                <w:lang w:val="hy-AM"/>
              </w:rPr>
              <w:t xml:space="preserve"> </w:t>
            </w:r>
            <w:r w:rsidRPr="00684296">
              <w:rPr>
                <w:rFonts w:ascii="Sylfaen" w:eastAsia="Calibri" w:hAnsi="Sylfaen" w:cs="Arial"/>
                <w:lang w:val="hy-AM"/>
              </w:rPr>
              <w:t>Երկփեղկանի դռան մաքուր բացվածք – լայնք՝ 1.5 մ, բարձրություն՝ 2.2 մ։</w:t>
            </w:r>
          </w:p>
          <w:p w14:paraId="07496B05" w14:textId="77777777" w:rsidR="00853FCC" w:rsidRPr="00684296"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t xml:space="preserve">• </w:t>
            </w:r>
            <w:r w:rsidRPr="00684296">
              <w:rPr>
                <w:lang w:val="hy-AM"/>
              </w:rPr>
              <w:t xml:space="preserve"> </w:t>
            </w:r>
            <w:r w:rsidRPr="00684296">
              <w:rPr>
                <w:rFonts w:ascii="Sylfaen" w:eastAsia="Calibri" w:hAnsi="Sylfaen" w:cs="Arial"/>
                <w:lang w:val="hy-AM"/>
              </w:rPr>
              <w:t xml:space="preserve">Դռան փեղկերից վերև նախատեսվում է կիսաշրջանաձև հատված՝ ներսում ֆիքսված ապակեպատ պանել, որը ամբողջացնում է դռան ընդհանուր չափը՝ 1.5 մ × 3.08 մ, իսկ </w:t>
            </w:r>
            <w:r w:rsidRPr="00684296">
              <w:rPr>
                <w:rFonts w:ascii="Sylfaen" w:eastAsia="Calibri" w:hAnsi="Sylfaen" w:cs="Arial"/>
                <w:lang w:val="hy-AM"/>
              </w:rPr>
              <w:lastRenderedPageBreak/>
              <w:t>յուրաքանչյուր դռան փեղկ պետք է ունենա 4 հատ ծխնի։</w:t>
            </w:r>
          </w:p>
          <w:p w14:paraId="269B45EE" w14:textId="77777777" w:rsidR="00853FCC" w:rsidRPr="00FD3106" w:rsidRDefault="00853FCC" w:rsidP="00853FCC">
            <w:pPr>
              <w:spacing w:after="0" w:line="276" w:lineRule="auto"/>
              <w:rPr>
                <w:rFonts w:ascii="Sylfaen" w:eastAsia="Calibri" w:hAnsi="Sylfaen" w:cs="Arial"/>
                <w:lang w:val="hy-AM"/>
              </w:rPr>
            </w:pPr>
            <w:r w:rsidRPr="00684296">
              <w:rPr>
                <w:rFonts w:ascii="Sylfaen" w:eastAsia="Calibri" w:hAnsi="Sylfaen" w:cs="Arial"/>
                <w:lang w:val="hy-AM"/>
              </w:rPr>
              <w:t xml:space="preserve">•  Փականները և բռնակներ նախապես համաձայնեցնել </w:t>
            </w:r>
            <w:r>
              <w:rPr>
                <w:rFonts w:ascii="Sylfaen" w:eastAsia="Calibri" w:hAnsi="Sylfaen" w:cs="Arial"/>
                <w:lang w:val="hy-AM"/>
              </w:rPr>
              <w:t>պատվիրատուի</w:t>
            </w:r>
            <w:r w:rsidRPr="00684296">
              <w:rPr>
                <w:rFonts w:ascii="Sylfaen" w:eastAsia="Calibri" w:hAnsi="Sylfaen" w:cs="Arial"/>
                <w:lang w:val="hy-AM"/>
              </w:rPr>
              <w:t xml:space="preserve"> հետ՝ ներկայացնելով մի քանի նմուշ։</w:t>
            </w:r>
          </w:p>
          <w:p w14:paraId="2DD68E42" w14:textId="77777777" w:rsidR="00853FCC" w:rsidRPr="00684296"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t xml:space="preserve">•  </w:t>
            </w:r>
            <w:r w:rsidRPr="00684296">
              <w:rPr>
                <w:lang w:val="hy-AM"/>
              </w:rPr>
              <w:t xml:space="preserve"> </w:t>
            </w:r>
            <w:r w:rsidRPr="00684296">
              <w:rPr>
                <w:rFonts w:ascii="Sylfaen" w:eastAsia="Calibri" w:hAnsi="Sylfaen" w:cs="Arial"/>
                <w:lang w:val="hy-AM"/>
              </w:rPr>
              <w:t xml:space="preserve">Դռան ալյումինե պրոֆիլները՝ ածխամոխրագույն (անտրացիտ) գույնի, </w:t>
            </w:r>
            <w:r w:rsidRPr="00085546">
              <w:rPr>
                <w:rFonts w:ascii="Sylfaen" w:eastAsia="Calibri" w:hAnsi="Sylfaen" w:cs="Arial"/>
                <w:lang w:val="hy-AM"/>
              </w:rPr>
              <w:t>պրոֆիլի հաստությունը՝ ոչ պակաս, քան 40 մմ, իսկ գոտիների լայնքը՝ ոչ պակաս, քան 85</w:t>
            </w:r>
            <w:r w:rsidRPr="00684296">
              <w:rPr>
                <w:rFonts w:ascii="Sylfaen" w:eastAsia="Calibri" w:hAnsi="Sylfaen" w:cs="Arial"/>
                <w:lang w:val="hy-AM"/>
              </w:rPr>
              <w:t xml:space="preserve"> մմ։</w:t>
            </w:r>
          </w:p>
          <w:p w14:paraId="1B1C48CE" w14:textId="77777777" w:rsidR="00853FCC" w:rsidRPr="00684296" w:rsidRDefault="00853FCC" w:rsidP="00853FCC">
            <w:pPr>
              <w:spacing w:after="0" w:line="276" w:lineRule="auto"/>
              <w:rPr>
                <w:rFonts w:ascii="Sylfaen" w:eastAsia="Calibri" w:hAnsi="Sylfaen" w:cs="Arial"/>
                <w:lang w:val="hy-AM"/>
              </w:rPr>
            </w:pPr>
            <w:r w:rsidRPr="00684296">
              <w:rPr>
                <w:rFonts w:ascii="Sylfaen" w:eastAsia="Calibri" w:hAnsi="Sylfaen" w:cs="Arial"/>
                <w:lang w:val="hy-AM"/>
              </w:rPr>
              <w:t xml:space="preserve">•    Դռների ապակյա մասը՝ ապակյա սալ (պակետ)՝ ընդհանուր հաստությամբ 20 մմ (4 մմ սպիտակ ապակի + 12 մմ դատարկ հատված + 4 մմ մուգ ապակի (ֆյումե))։  Դատարկ հատվածում նախատեսվում են խաչվող ալյումինե դեկորատիվ խաչուկներ (ըստ ներկայացված նկարի)։ Ստացվող ուղղանկյուն դեկորատիվ պատկերների չափսերը </w:t>
            </w:r>
            <w:r>
              <w:rPr>
                <w:rFonts w:ascii="Sylfaen" w:eastAsia="Calibri" w:hAnsi="Sylfaen" w:cs="Arial"/>
                <w:lang w:val="hy-AM"/>
              </w:rPr>
              <w:t>համաձայնեցնել</w:t>
            </w:r>
            <w:r w:rsidRPr="00684296">
              <w:rPr>
                <w:rFonts w:ascii="Sylfaen" w:eastAsia="Calibri" w:hAnsi="Sylfaen" w:cs="Arial"/>
                <w:lang w:val="hy-AM"/>
              </w:rPr>
              <w:t xml:space="preserve"> </w:t>
            </w:r>
            <w:r>
              <w:rPr>
                <w:rFonts w:ascii="Sylfaen" w:eastAsia="Calibri" w:hAnsi="Sylfaen" w:cs="Arial"/>
                <w:lang w:val="hy-AM"/>
              </w:rPr>
              <w:t>պատվիրատուի</w:t>
            </w:r>
            <w:r w:rsidRPr="00684296">
              <w:rPr>
                <w:rFonts w:ascii="Sylfaen" w:eastAsia="Calibri" w:hAnsi="Sylfaen" w:cs="Arial"/>
                <w:lang w:val="hy-AM"/>
              </w:rPr>
              <w:t xml:space="preserve"> հետ։</w:t>
            </w:r>
          </w:p>
          <w:p w14:paraId="2721BD9C" w14:textId="77777777" w:rsidR="00853FCC" w:rsidRPr="00684296" w:rsidRDefault="00853FCC" w:rsidP="00853FCC">
            <w:pPr>
              <w:spacing w:after="0" w:line="276" w:lineRule="auto"/>
              <w:rPr>
                <w:rFonts w:ascii="Sylfaen" w:eastAsia="Calibri" w:hAnsi="Sylfaen" w:cs="Arial"/>
                <w:lang w:val="hy-AM"/>
              </w:rPr>
            </w:pPr>
            <w:r w:rsidRPr="00684296">
              <w:rPr>
                <w:rFonts w:ascii="Sylfaen" w:eastAsia="Calibri" w:hAnsi="Sylfaen" w:cs="Arial"/>
                <w:lang w:val="hy-AM"/>
              </w:rPr>
              <w:t xml:space="preserve">• Բացման ուղղությունը համաձայնեցնել </w:t>
            </w:r>
            <w:r>
              <w:rPr>
                <w:rFonts w:ascii="Sylfaen" w:eastAsia="Calibri" w:hAnsi="Sylfaen" w:cs="Arial"/>
                <w:lang w:val="hy-AM"/>
              </w:rPr>
              <w:t>պատվիրատուի</w:t>
            </w:r>
            <w:r w:rsidRPr="00684296">
              <w:rPr>
                <w:rFonts w:ascii="Sylfaen" w:eastAsia="Calibri" w:hAnsi="Sylfaen" w:cs="Arial"/>
                <w:lang w:val="hy-AM"/>
              </w:rPr>
              <w:t xml:space="preserve"> հետ։</w:t>
            </w:r>
          </w:p>
          <w:p w14:paraId="5473DB0B" w14:textId="77777777" w:rsidR="00853FCC" w:rsidRPr="00684296" w:rsidRDefault="00853FCC" w:rsidP="00853FCC">
            <w:pPr>
              <w:spacing w:after="0" w:line="276" w:lineRule="auto"/>
              <w:rPr>
                <w:rFonts w:ascii="Sylfaen" w:eastAsia="Calibri" w:hAnsi="Sylfaen" w:cs="Arial"/>
                <w:lang w:val="hy-AM"/>
              </w:rPr>
            </w:pPr>
            <w:r w:rsidRPr="00684296">
              <w:rPr>
                <w:rFonts w:ascii="Sylfaen" w:eastAsia="Calibri" w:hAnsi="Sylfaen" w:cs="Arial"/>
                <w:lang w:val="hy-AM"/>
              </w:rPr>
              <w:t>•  Դռները պետք է լինեն օպտիկապես նույն ոճի և համահունչ արտաքին տեսքով։</w:t>
            </w:r>
          </w:p>
          <w:p w14:paraId="7BA718DF" w14:textId="77777777" w:rsidR="00853FCC" w:rsidRDefault="00853FCC" w:rsidP="00853FCC">
            <w:pPr>
              <w:spacing w:after="0" w:line="276" w:lineRule="auto"/>
              <w:rPr>
                <w:rFonts w:ascii="Sylfaen" w:eastAsia="Calibri" w:hAnsi="Sylfaen" w:cs="Arial"/>
                <w:lang w:val="hy-AM"/>
              </w:rPr>
            </w:pPr>
            <w:r w:rsidRPr="00684296">
              <w:rPr>
                <w:rFonts w:ascii="Sylfaen" w:eastAsia="Calibri" w:hAnsi="Sylfaen" w:cs="Arial"/>
                <w:lang w:val="hy-AM"/>
              </w:rPr>
              <w:t>• Թույլատրելի շեղումը սկզբնական չափագրումից +/- 3%</w:t>
            </w:r>
          </w:p>
          <w:p w14:paraId="54722815" w14:textId="77777777" w:rsidR="00853FCC" w:rsidRDefault="00853FCC" w:rsidP="00853FCC">
            <w:pPr>
              <w:spacing w:after="0" w:line="276" w:lineRule="auto"/>
              <w:rPr>
                <w:rFonts w:ascii="Sylfaen" w:eastAsia="Calibri" w:hAnsi="Sylfaen" w:cs="Arial"/>
                <w:lang w:val="hy-AM"/>
              </w:rPr>
            </w:pPr>
          </w:p>
          <w:p w14:paraId="3A789E3F" w14:textId="77777777" w:rsidR="00853FCC" w:rsidRPr="00FD3106" w:rsidRDefault="00853FCC" w:rsidP="00853FCC">
            <w:pPr>
              <w:spacing w:after="0" w:line="276" w:lineRule="auto"/>
              <w:rPr>
                <w:rFonts w:ascii="Sylfaen" w:eastAsia="Calibri" w:hAnsi="Sylfaen" w:cs="Arial"/>
                <w:lang w:val="hy-AM"/>
              </w:rPr>
            </w:pPr>
            <w:r w:rsidRPr="00FD3106">
              <w:rPr>
                <w:rFonts w:ascii="Sylfaen" w:eastAsia="Calibri" w:hAnsi="Sylfaen" w:cs="Arial"/>
                <w:lang w:val="hy-AM"/>
              </w:rPr>
              <w:t xml:space="preserve">Մատակարարը պարտավոր է տրամադրել 12 ամիս երաշխիք ամբողջ կառուցվածքի, </w:t>
            </w:r>
            <w:r w:rsidRPr="00FD3106">
              <w:rPr>
                <w:rFonts w:ascii="Sylfaen" w:eastAsia="Calibri" w:hAnsi="Sylfaen" w:cs="Arial"/>
                <w:lang w:val="hy-AM"/>
              </w:rPr>
              <w:lastRenderedPageBreak/>
              <w:t xml:space="preserve">կցամասերի, ներկապատման, մեխանիզմների և </w:t>
            </w:r>
            <w:r>
              <w:rPr>
                <w:rFonts w:ascii="Sylfaen" w:eastAsia="Calibri" w:hAnsi="Sylfaen" w:cs="Arial"/>
                <w:lang w:val="hy-AM"/>
              </w:rPr>
              <w:t>փականների</w:t>
            </w:r>
            <w:r w:rsidRPr="00FD3106">
              <w:rPr>
                <w:rFonts w:ascii="Sylfaen" w:eastAsia="Calibri" w:hAnsi="Sylfaen" w:cs="Arial"/>
                <w:lang w:val="hy-AM"/>
              </w:rPr>
              <w:t xml:space="preserve"> համար։</w:t>
            </w:r>
          </w:p>
          <w:p w14:paraId="405BB0F3" w14:textId="77777777" w:rsidR="00853FCC" w:rsidRDefault="00853FCC" w:rsidP="00853FCC">
            <w:pPr>
              <w:spacing w:after="0" w:line="276" w:lineRule="auto"/>
              <w:rPr>
                <w:rFonts w:ascii="Sylfaen" w:eastAsia="Calibri" w:hAnsi="Sylfaen" w:cs="Arial"/>
                <w:lang w:val="hy-AM"/>
              </w:rPr>
            </w:pPr>
            <w:r>
              <w:rPr>
                <w:rFonts w:ascii="Sylfaen" w:eastAsia="Calibri" w:hAnsi="Sylfaen" w:cs="Arial"/>
                <w:lang w:val="hy-AM"/>
              </w:rPr>
              <w:t>Ինչպես նաև</w:t>
            </w:r>
            <w:r w:rsidRPr="00FD3106">
              <w:rPr>
                <w:rFonts w:ascii="Sylfaen" w:eastAsia="Calibri" w:hAnsi="Sylfaen" w:cs="Arial"/>
                <w:lang w:val="hy-AM"/>
              </w:rPr>
              <w:t xml:space="preserve"> պարտավոր է ապահովել պատվիրատուի կողմից պահանջվող ամբողջական որակն ու ֆունկցիոնալությունը՝ անկախ նրանից, թե այն ամբողջությամբ նկարագրված է, թե ոչ, ներառյալ բոլոր անհրաժեշտ նյութերը, կցամասերը, գործիքները, սարքավորումները և աշխատանքները, որոնք անհրաժեշտ են կոնստրուկցիայի լիարժեք, անվտանգ և անխափան շահագործման համար։ Բոլոր աշխատանքները պետք է իրականացվեն այնպես, որ վերջնական արդյունքը տեսքով և որակով համընկնի պատվիրատուի տրամադրած նկարին։ Եթե որևէ տարր կամ մանրամասն բացակայում է այս տեխնիկական բնութագրից, սակայն առկա է նկարում, ապա այն համարվում է տեխնիկական առաջադրանքի անբաժան մաս և պետք է իրականացվի առանց լրացուցիչ վճարի։ Բոլոր աշխատանքներն ու նյութերը պետք է համապատասխանեն գործող նորմերին և ստանդարտներին, իսկ դրանց որակը և համապատասխանությունը ենթակա է պատվիրատուի ստուգմանը և հաստատմանը։</w:t>
            </w:r>
          </w:p>
          <w:p w14:paraId="18A040DB" w14:textId="77777777" w:rsidR="00853FCC" w:rsidRDefault="00853FCC" w:rsidP="00853FCC">
            <w:pPr>
              <w:spacing w:after="0" w:line="276" w:lineRule="auto"/>
              <w:rPr>
                <w:rFonts w:ascii="Sylfaen" w:eastAsia="Calibri" w:hAnsi="Sylfaen" w:cs="Arial"/>
                <w:lang w:val="hy-AM"/>
              </w:rPr>
            </w:pPr>
          </w:p>
          <w:p w14:paraId="56E4DE95" w14:textId="77777777" w:rsidR="00853FCC" w:rsidRDefault="00853FCC" w:rsidP="00853FCC">
            <w:pPr>
              <w:spacing w:after="0" w:line="276" w:lineRule="auto"/>
              <w:rPr>
                <w:rFonts w:ascii="Sylfaen" w:eastAsia="Calibri" w:hAnsi="Sylfaen" w:cs="Arial"/>
                <w:noProof/>
                <w:lang w:val="hy-AM"/>
              </w:rPr>
            </w:pPr>
          </w:p>
          <w:p w14:paraId="253BEFD8" w14:textId="77777777" w:rsidR="00853FCC" w:rsidRDefault="00853FCC" w:rsidP="00853FCC">
            <w:pPr>
              <w:spacing w:after="0" w:line="276" w:lineRule="auto"/>
              <w:rPr>
                <w:rFonts w:ascii="Sylfaen" w:eastAsia="Calibri" w:hAnsi="Sylfaen" w:cs="Arial"/>
                <w:lang w:val="hy-AM"/>
              </w:rPr>
            </w:pPr>
            <w:r>
              <w:rPr>
                <w:rFonts w:ascii="Sylfaen" w:eastAsia="Calibri" w:hAnsi="Sylfaen" w:cs="Arial"/>
                <w:noProof/>
                <w:lang w:val="hy-AM"/>
              </w:rPr>
              <w:lastRenderedPageBreak/>
              <w:drawing>
                <wp:anchor distT="0" distB="0" distL="114300" distR="114300" simplePos="0" relativeHeight="251659264" behindDoc="0" locked="0" layoutInCell="1" allowOverlap="1" wp14:anchorId="79A5F1EB" wp14:editId="6E3EAADF">
                  <wp:simplePos x="0" y="0"/>
                  <wp:positionH relativeFrom="column">
                    <wp:posOffset>-3810</wp:posOffset>
                  </wp:positionH>
                  <wp:positionV relativeFrom="paragraph">
                    <wp:posOffset>3175</wp:posOffset>
                  </wp:positionV>
                  <wp:extent cx="2743835" cy="1533525"/>
                  <wp:effectExtent l="0" t="0" r="0" b="9525"/>
                  <wp:wrapThrough wrapText="bothSides">
                    <wp:wrapPolygon edited="0">
                      <wp:start x="0" y="0"/>
                      <wp:lineTo x="0" y="21466"/>
                      <wp:lineTo x="21445" y="21466"/>
                      <wp:lineTo x="21445"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0" cstate="print">
                            <a:extLst>
                              <a:ext uri="{28A0092B-C50C-407E-A947-70E740481C1C}">
                                <a14:useLocalDpi xmlns:a14="http://schemas.microsoft.com/office/drawing/2010/main" val="0"/>
                              </a:ext>
                            </a:extLst>
                          </a:blip>
                          <a:srcRect t="7810" b="8365"/>
                          <a:stretch/>
                        </pic:blipFill>
                        <pic:spPr bwMode="auto">
                          <a:xfrm>
                            <a:off x="0" y="0"/>
                            <a:ext cx="2743835" cy="1533525"/>
                          </a:xfrm>
                          <a:prstGeom prst="rect">
                            <a:avLst/>
                          </a:prstGeom>
                          <a:ln>
                            <a:noFill/>
                          </a:ln>
                          <a:extLst>
                            <a:ext uri="{53640926-AAD7-44D8-BBD7-CCE9431645EC}">
                              <a14:shadowObscured xmlns:a14="http://schemas.microsoft.com/office/drawing/2010/main"/>
                            </a:ext>
                          </a:extLst>
                        </pic:spPr>
                      </pic:pic>
                    </a:graphicData>
                  </a:graphic>
                </wp:anchor>
              </w:drawing>
            </w:r>
          </w:p>
          <w:p w14:paraId="79AE79D7" w14:textId="076CF2A9" w:rsidR="00853FCC" w:rsidRPr="006E3EF0" w:rsidRDefault="00853FCC" w:rsidP="00853FCC">
            <w:pPr>
              <w:spacing w:after="0" w:line="240" w:lineRule="auto"/>
              <w:rPr>
                <w:rFonts w:ascii="GHEA Grapalat" w:hAnsi="GHEA Grapalat" w:cs="Arial"/>
                <w:sz w:val="18"/>
                <w:szCs w:val="18"/>
                <w:lang w:val="hy-AM"/>
              </w:rPr>
            </w:pPr>
            <w:r w:rsidRPr="00B45FC2">
              <w:rPr>
                <w:rFonts w:ascii="Sylfaen" w:eastAsia="Calibri" w:hAnsi="Sylfaen" w:cs="Arial"/>
                <w:lang w:val="hy-AM"/>
              </w:rPr>
              <w:t>Առաջին նկարը ներկայացնում է առկա (հին) դռների վիճակը, իսկ երկրորդ նկարով նախատեսվում է իրականացնել նոր դռների պատրաստում և տեղադրում՝ հիմք ընդունելով առկա կառուցվածքը և սույն տեխնիկական բնութագրով սահմանված պահանջները։</w:t>
            </w:r>
          </w:p>
        </w:tc>
        <w:tc>
          <w:tcPr>
            <w:tcW w:w="1025" w:type="dxa"/>
            <w:vAlign w:val="center"/>
          </w:tcPr>
          <w:p w14:paraId="358533E7" w14:textId="50381520" w:rsidR="00853FCC" w:rsidRPr="00254BA5" w:rsidRDefault="00853FCC" w:rsidP="00853FCC">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lastRenderedPageBreak/>
              <w:t>2</w:t>
            </w:r>
          </w:p>
        </w:tc>
        <w:tc>
          <w:tcPr>
            <w:tcW w:w="989" w:type="dxa"/>
          </w:tcPr>
          <w:p w14:paraId="5224F611" w14:textId="38187B4F" w:rsidR="00853FCC" w:rsidRPr="00254BA5" w:rsidRDefault="00853FCC" w:rsidP="00853FCC">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267000</w:t>
            </w:r>
          </w:p>
        </w:tc>
        <w:tc>
          <w:tcPr>
            <w:tcW w:w="1130" w:type="dxa"/>
          </w:tcPr>
          <w:p w14:paraId="6F00B926" w14:textId="1B135888" w:rsidR="00853FCC" w:rsidRPr="00254BA5" w:rsidRDefault="00853FCC" w:rsidP="00853FCC">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534000</w:t>
            </w:r>
          </w:p>
        </w:tc>
        <w:tc>
          <w:tcPr>
            <w:tcW w:w="1127" w:type="dxa"/>
            <w:vAlign w:val="center"/>
          </w:tcPr>
          <w:p w14:paraId="09CBD1E1" w14:textId="1DC8F199" w:rsidR="00853FCC" w:rsidRPr="00254BA5" w:rsidRDefault="00853FCC" w:rsidP="00853FCC">
            <w:pPr>
              <w:spacing w:after="0" w:line="240" w:lineRule="auto"/>
              <w:jc w:val="center"/>
              <w:rPr>
                <w:rFonts w:ascii="GHEA Grapalat" w:eastAsia="Times New Roman" w:hAnsi="GHEA Grapalat" w:cs="Times New Roman"/>
                <w:sz w:val="18"/>
                <w:szCs w:val="24"/>
                <w:lang w:val="hy-AM"/>
              </w:rPr>
            </w:pPr>
          </w:p>
        </w:tc>
        <w:tc>
          <w:tcPr>
            <w:tcW w:w="1330" w:type="dxa"/>
          </w:tcPr>
          <w:p w14:paraId="7B69A225" w14:textId="6D105B3B" w:rsidR="00853FCC" w:rsidRPr="00CF5740" w:rsidRDefault="00853FCC" w:rsidP="00853FCC">
            <w:pPr>
              <w:spacing w:after="0" w:line="240" w:lineRule="auto"/>
              <w:jc w:val="center"/>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Նալբանդյան</w:t>
            </w:r>
            <w:proofErr w:type="spellEnd"/>
            <w:r>
              <w:rPr>
                <w:rFonts w:ascii="GHEA Grapalat" w:eastAsia="Times New Roman" w:hAnsi="GHEA Grapalat" w:cs="Times New Roman"/>
                <w:sz w:val="16"/>
                <w:szCs w:val="16"/>
              </w:rPr>
              <w:t xml:space="preserve"> 128</w:t>
            </w:r>
          </w:p>
        </w:tc>
        <w:tc>
          <w:tcPr>
            <w:tcW w:w="1543" w:type="dxa"/>
          </w:tcPr>
          <w:p w14:paraId="1E7E5F5A" w14:textId="2EA84B6B" w:rsidR="00853FCC" w:rsidRPr="00CF5740" w:rsidRDefault="00853FCC" w:rsidP="00853FCC">
            <w:pPr>
              <w:spacing w:after="0" w:line="240" w:lineRule="auto"/>
              <w:jc w:val="center"/>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Պայմանագիրը ուժի մեջ մտնելուց  2</w:t>
            </w:r>
            <w:r w:rsidR="00085546">
              <w:rPr>
                <w:rFonts w:ascii="GHEA Grapalat" w:eastAsia="Times New Roman" w:hAnsi="GHEA Grapalat" w:cs="Times New Roman"/>
                <w:sz w:val="16"/>
                <w:szCs w:val="16"/>
                <w:lang w:val="hy-AM"/>
              </w:rPr>
              <w:t xml:space="preserve">2 </w:t>
            </w:r>
            <w:r>
              <w:rPr>
                <w:rFonts w:ascii="GHEA Grapalat" w:eastAsia="Times New Roman" w:hAnsi="GHEA Grapalat" w:cs="Times New Roman"/>
                <w:sz w:val="16"/>
                <w:szCs w:val="16"/>
                <w:lang w:val="hy-AM"/>
              </w:rPr>
              <w:t>օրացույցային օրից</w:t>
            </w:r>
          </w:p>
        </w:tc>
      </w:tr>
      <w:tr w:rsidR="0065376E" w:rsidRPr="0092454A" w14:paraId="0A960F3E" w14:textId="77777777" w:rsidTr="00B622F9">
        <w:trPr>
          <w:trHeight w:val="246"/>
        </w:trPr>
        <w:tc>
          <w:tcPr>
            <w:tcW w:w="3862" w:type="dxa"/>
            <w:gridSpan w:val="3"/>
            <w:vAlign w:val="center"/>
          </w:tcPr>
          <w:p w14:paraId="6A940847" w14:textId="36891BE0" w:rsidR="0065376E" w:rsidRPr="0092454A" w:rsidRDefault="0065376E" w:rsidP="0065376E">
            <w:pPr>
              <w:spacing w:after="0" w:line="240" w:lineRule="auto"/>
              <w:jc w:val="center"/>
              <w:rPr>
                <w:rFonts w:ascii="GHEA Grapalat" w:eastAsia="Times New Roman" w:hAnsi="GHEA Grapalat" w:cs="Times New Roman"/>
                <w:sz w:val="18"/>
                <w:szCs w:val="24"/>
              </w:rPr>
            </w:pPr>
            <w:proofErr w:type="spellStart"/>
            <w:r>
              <w:rPr>
                <w:rFonts w:ascii="GHEA Grapalat" w:eastAsia="Times New Roman" w:hAnsi="GHEA Grapalat" w:cs="Times New Roman"/>
                <w:sz w:val="18"/>
                <w:szCs w:val="24"/>
              </w:rPr>
              <w:lastRenderedPageBreak/>
              <w:t>Այլ</w:t>
            </w:r>
            <w:proofErr w:type="spellEnd"/>
            <w:r>
              <w:rPr>
                <w:rFonts w:ascii="GHEA Grapalat" w:eastAsia="Times New Roman" w:hAnsi="GHEA Grapalat" w:cs="Times New Roman"/>
                <w:sz w:val="18"/>
                <w:szCs w:val="24"/>
              </w:rPr>
              <w:t xml:space="preserve"> </w:t>
            </w:r>
            <w:proofErr w:type="spellStart"/>
            <w:r>
              <w:rPr>
                <w:rFonts w:ascii="GHEA Grapalat" w:eastAsia="Times New Roman" w:hAnsi="GHEA Grapalat" w:cs="Times New Roman"/>
                <w:sz w:val="18"/>
                <w:szCs w:val="24"/>
              </w:rPr>
              <w:t>պայմաններ</w:t>
            </w:r>
            <w:proofErr w:type="spellEnd"/>
            <w:r>
              <w:rPr>
                <w:rFonts w:ascii="GHEA Grapalat" w:eastAsia="Times New Roman" w:hAnsi="GHEA Grapalat" w:cs="Times New Roman"/>
                <w:sz w:val="18"/>
                <w:szCs w:val="24"/>
              </w:rPr>
              <w:t xml:space="preserve"> </w:t>
            </w:r>
          </w:p>
        </w:tc>
        <w:tc>
          <w:tcPr>
            <w:tcW w:w="11886" w:type="dxa"/>
            <w:gridSpan w:val="7"/>
            <w:vAlign w:val="center"/>
          </w:tcPr>
          <w:p w14:paraId="1451361F" w14:textId="3590F959" w:rsidR="0065376E" w:rsidRPr="0092454A" w:rsidRDefault="0065376E" w:rsidP="00085546">
            <w:pPr>
              <w:spacing w:after="0" w:line="240" w:lineRule="auto"/>
              <w:rPr>
                <w:rFonts w:ascii="GHEA Grapalat" w:eastAsia="Times New Roman" w:hAnsi="GHEA Grapalat" w:cs="Times New Roman"/>
                <w:sz w:val="18"/>
                <w:szCs w:val="24"/>
              </w:rPr>
            </w:pPr>
            <w:r w:rsidRPr="0065376E">
              <w:rPr>
                <w:rFonts w:ascii="GHEA Grapalat" w:eastAsia="Times New Roman" w:hAnsi="GHEA Grapalat" w:cs="Times New Roman"/>
                <w:color w:val="EE0000"/>
                <w:sz w:val="18"/>
                <w:szCs w:val="24"/>
              </w:rPr>
              <w:t xml:space="preserve">Մատակարարվող </w:t>
            </w:r>
            <w:proofErr w:type="spellStart"/>
            <w:r w:rsidRPr="0065376E">
              <w:rPr>
                <w:rFonts w:ascii="GHEA Grapalat" w:eastAsia="Times New Roman" w:hAnsi="GHEA Grapalat" w:cs="Times New Roman"/>
                <w:color w:val="EE0000"/>
                <w:sz w:val="18"/>
                <w:szCs w:val="24"/>
              </w:rPr>
              <w:t>ապրանքները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պետք</w:t>
            </w:r>
            <w:proofErr w:type="spellEnd"/>
            <w:r w:rsidRPr="0065376E">
              <w:rPr>
                <w:rFonts w:ascii="GHEA Grapalat" w:eastAsia="Times New Roman" w:hAnsi="GHEA Grapalat" w:cs="Times New Roman"/>
                <w:color w:val="EE0000"/>
                <w:sz w:val="18"/>
                <w:szCs w:val="24"/>
              </w:rPr>
              <w:t xml:space="preserve"> է </w:t>
            </w:r>
            <w:proofErr w:type="spellStart"/>
            <w:r w:rsidRPr="0065376E">
              <w:rPr>
                <w:rFonts w:ascii="GHEA Grapalat" w:eastAsia="Times New Roman" w:hAnsi="GHEA Grapalat" w:cs="Times New Roman"/>
                <w:color w:val="EE0000"/>
                <w:sz w:val="18"/>
                <w:szCs w:val="24"/>
              </w:rPr>
              <w:t>լինեն</w:t>
            </w:r>
            <w:proofErr w:type="spellEnd"/>
            <w:r w:rsidRPr="0065376E">
              <w:rPr>
                <w:rFonts w:ascii="GHEA Grapalat" w:eastAsia="Times New Roman" w:hAnsi="GHEA Grapalat" w:cs="Times New Roman"/>
                <w:color w:val="EE0000"/>
                <w:sz w:val="18"/>
                <w:szCs w:val="24"/>
              </w:rPr>
              <w:t xml:space="preserve"> </w:t>
            </w:r>
            <w:proofErr w:type="spellStart"/>
            <w:proofErr w:type="gramStart"/>
            <w:r w:rsidRPr="0065376E">
              <w:rPr>
                <w:rFonts w:ascii="GHEA Grapalat" w:eastAsia="Times New Roman" w:hAnsi="GHEA Grapalat" w:cs="Times New Roman"/>
                <w:color w:val="EE0000"/>
                <w:sz w:val="18"/>
                <w:szCs w:val="24"/>
              </w:rPr>
              <w:t>նոր</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գործարանային</w:t>
            </w:r>
            <w:proofErr w:type="spellEnd"/>
            <w:proofErr w:type="gram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փաթեթավորմամբ։Մատակարարումը</w:t>
            </w:r>
            <w:proofErr w:type="spellEnd"/>
            <w:r w:rsidRPr="0065376E">
              <w:rPr>
                <w:rFonts w:ascii="GHEA Grapalat" w:eastAsia="Times New Roman" w:hAnsi="GHEA Grapalat" w:cs="Times New Roman"/>
                <w:color w:val="EE0000"/>
                <w:sz w:val="18"/>
                <w:szCs w:val="24"/>
              </w:rPr>
              <w:t xml:space="preserve"> և </w:t>
            </w:r>
            <w:proofErr w:type="spellStart"/>
            <w:proofErr w:type="gramStart"/>
            <w:r w:rsidR="00085546">
              <w:rPr>
                <w:rFonts w:ascii="GHEA Grapalat" w:eastAsia="Times New Roman" w:hAnsi="GHEA Grapalat" w:cs="Times New Roman"/>
                <w:color w:val="EE0000"/>
                <w:sz w:val="18"/>
                <w:szCs w:val="24"/>
              </w:rPr>
              <w:t>տեղադրումը</w:t>
            </w:r>
            <w:proofErr w:type="spellEnd"/>
            <w:r w:rsidR="00085546">
              <w:rPr>
                <w:rFonts w:ascii="GHEA Grapalat" w:eastAsia="Times New Roman" w:hAnsi="GHEA Grapalat" w:cs="Times New Roman"/>
                <w:color w:val="EE0000"/>
                <w:sz w:val="18"/>
                <w:szCs w:val="24"/>
              </w:rPr>
              <w:t xml:space="preserve"> </w:t>
            </w:r>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մատակարարի</w:t>
            </w:r>
            <w:proofErr w:type="spellEnd"/>
            <w:proofErr w:type="gram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միջոցներով</w:t>
            </w:r>
            <w:proofErr w:type="spellEnd"/>
          </w:p>
        </w:tc>
      </w:tr>
    </w:tbl>
    <w:p w14:paraId="47A0C050" w14:textId="1AD70E61" w:rsidR="008B44AA" w:rsidRPr="0092454A" w:rsidRDefault="00254BA5" w:rsidP="008B44AA">
      <w:pPr>
        <w:spacing w:after="0" w:line="240" w:lineRule="auto"/>
        <w:jc w:val="both"/>
        <w:rPr>
          <w:rFonts w:ascii="GHEA Grapalat" w:eastAsia="Times New Roman" w:hAnsi="GHEA Grapalat" w:cs="Times New Roman"/>
          <w:sz w:val="18"/>
          <w:szCs w:val="24"/>
        </w:rPr>
      </w:pPr>
      <w:r>
        <w:rPr>
          <w:rFonts w:ascii="GHEA Grapalat" w:eastAsia="Times New Roman" w:hAnsi="GHEA Grapalat" w:cs="Times New Roman"/>
          <w:sz w:val="18"/>
          <w:szCs w:val="24"/>
        </w:rPr>
        <w:br w:type="textWrapping" w:clear="all"/>
      </w:r>
    </w:p>
    <w:p w14:paraId="3E655EE2" w14:textId="1DE3E0F2" w:rsidR="008B44AA" w:rsidRPr="001D292E" w:rsidRDefault="008B44AA" w:rsidP="000B6891">
      <w:pPr>
        <w:spacing w:after="0" w:line="240" w:lineRule="auto"/>
        <w:jc w:val="both"/>
        <w:rPr>
          <w:rFonts w:ascii="Times Armenian" w:eastAsia="Times New Roman" w:hAnsi="Times Armenian" w:cs="Times New Roman"/>
          <w:sz w:val="20"/>
          <w:szCs w:val="20"/>
          <w:lang w:val="es-ES" w:eastAsia="ru-RU"/>
        </w:rPr>
      </w:pPr>
      <w:r w:rsidRPr="00254BA5">
        <w:rPr>
          <w:rFonts w:ascii="GHEA Grapalat" w:eastAsia="Times New Roman" w:hAnsi="GHEA Grapalat" w:cs="Times New Roman"/>
          <w:sz w:val="20"/>
          <w:szCs w:val="24"/>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CC29D44" w14:textId="77777777" w:rsidR="00D31451" w:rsidRDefault="00D31451" w:rsidP="00D31451">
      <w:pPr>
        <w:spacing w:line="276" w:lineRule="auto"/>
        <w:jc w:val="right"/>
        <w:rPr>
          <w:rFonts w:ascii="GHEA Grapalat" w:hAnsi="GHEA Grapalat" w:cs="Sylfaen"/>
          <w:b/>
          <w:bCs/>
          <w:color w:val="000000" w:themeColor="text1"/>
          <w:lang w:val="ru-RU"/>
        </w:rPr>
      </w:pPr>
    </w:p>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07BA437E"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B622F9">
        <w:rPr>
          <w:rFonts w:ascii="GHEA Grapalat" w:eastAsia="Times New Roman" w:hAnsi="GHEA Grapalat" w:cs="Times New Roman"/>
          <w:i/>
          <w:sz w:val="18"/>
          <w:szCs w:val="24"/>
          <w:lang w:val="hy-AM"/>
        </w:rPr>
        <w:t>ԱԵԴ</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B622F9"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DF02A0" w:rsidRPr="008B44AA" w14:paraId="01ECEC35" w14:textId="77777777" w:rsidTr="00DF02A0">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085546" w:rsidRPr="008B44AA" w14:paraId="074ADB75" w14:textId="77777777" w:rsidTr="00122566">
        <w:trPr>
          <w:trHeight w:val="615"/>
        </w:trPr>
        <w:tc>
          <w:tcPr>
            <w:tcW w:w="1980" w:type="dxa"/>
          </w:tcPr>
          <w:p w14:paraId="792E66F2" w14:textId="0A61548D" w:rsidR="00085546" w:rsidRPr="00156A83" w:rsidRDefault="00085546" w:rsidP="00085546">
            <w:pPr>
              <w:spacing w:after="0"/>
              <w:jc w:val="center"/>
              <w:rPr>
                <w:rFonts w:ascii="GHEA Grapalat" w:hAnsi="GHEA Grapalat"/>
                <w:sz w:val="18"/>
                <w:lang w:val="hy-AM"/>
              </w:rPr>
            </w:pPr>
            <w:r>
              <w:rPr>
                <w:rFonts w:ascii="GHEA Grapalat" w:hAnsi="GHEA Grapalat"/>
                <w:sz w:val="18"/>
                <w:lang w:val="hy-AM"/>
              </w:rPr>
              <w:t>1</w:t>
            </w:r>
          </w:p>
        </w:tc>
        <w:tc>
          <w:tcPr>
            <w:tcW w:w="2700" w:type="dxa"/>
            <w:tcBorders>
              <w:top w:val="single" w:sz="4" w:space="0" w:color="auto"/>
              <w:left w:val="single" w:sz="4" w:space="0" w:color="auto"/>
              <w:bottom w:val="single" w:sz="4" w:space="0" w:color="auto"/>
              <w:right w:val="single" w:sz="4" w:space="0" w:color="auto"/>
            </w:tcBorders>
            <w:vAlign w:val="center"/>
          </w:tcPr>
          <w:p w14:paraId="04304CE1" w14:textId="4101ABF0" w:rsidR="00085546" w:rsidRPr="00156A83" w:rsidRDefault="00085546" w:rsidP="00085546">
            <w:pPr>
              <w:spacing w:after="0"/>
              <w:jc w:val="center"/>
              <w:rPr>
                <w:rFonts w:ascii="GHEA Grapalat" w:hAnsi="GHEA Grapalat"/>
                <w:sz w:val="18"/>
                <w:lang w:val="hy-AM"/>
              </w:rPr>
            </w:pPr>
            <w:r>
              <w:rPr>
                <w:rFonts w:ascii="GHEA Grapalat" w:eastAsia="Times New Roman" w:hAnsi="GHEA Grapalat" w:cs="Times New Roman"/>
                <w:sz w:val="18"/>
                <w:szCs w:val="24"/>
              </w:rPr>
              <w:t>18531100</w:t>
            </w:r>
          </w:p>
        </w:tc>
        <w:tc>
          <w:tcPr>
            <w:tcW w:w="2520" w:type="dxa"/>
            <w:vAlign w:val="center"/>
          </w:tcPr>
          <w:p w14:paraId="4C01FAA0" w14:textId="782DE190" w:rsidR="00085546" w:rsidRPr="00156A83" w:rsidRDefault="00085546" w:rsidP="00085546">
            <w:pPr>
              <w:spacing w:after="0"/>
              <w:rPr>
                <w:rFonts w:ascii="GHEA Grapalat" w:hAnsi="GHEA Grapalat"/>
                <w:sz w:val="18"/>
                <w:lang w:val="hy-AM"/>
              </w:rPr>
            </w:pPr>
            <w:r w:rsidRPr="00FD3106">
              <w:rPr>
                <w:rFonts w:ascii="Sylfaen" w:eastAsia="Calibri" w:hAnsi="Sylfaen" w:cs="Arial"/>
                <w:lang w:val="hy-AM"/>
              </w:rPr>
              <w:t xml:space="preserve">Ալյումինե </w:t>
            </w:r>
            <w:r>
              <w:rPr>
                <w:rFonts w:ascii="Sylfaen" w:eastAsia="Calibri" w:hAnsi="Sylfaen" w:cs="Arial"/>
                <w:lang w:val="hy-AM"/>
              </w:rPr>
              <w:t xml:space="preserve">երկփեղկ մուտքի դռներ </w:t>
            </w:r>
          </w:p>
        </w:tc>
        <w:tc>
          <w:tcPr>
            <w:tcW w:w="474" w:type="dxa"/>
          </w:tcPr>
          <w:p w14:paraId="441AB59D" w14:textId="24649232" w:rsidR="00085546" w:rsidRPr="008B44AA" w:rsidRDefault="00085546" w:rsidP="00085546">
            <w:pPr>
              <w:spacing w:after="0" w:line="240" w:lineRule="auto"/>
              <w:jc w:val="center"/>
              <w:rPr>
                <w:rFonts w:ascii="GHEA Grapalat" w:eastAsia="Times New Roman" w:hAnsi="GHEA Grapalat" w:cs="Times New Roman"/>
                <w:sz w:val="24"/>
                <w:szCs w:val="24"/>
                <w:lang w:val="pt-BR"/>
              </w:rPr>
            </w:pPr>
          </w:p>
        </w:tc>
        <w:tc>
          <w:tcPr>
            <w:tcW w:w="544" w:type="dxa"/>
          </w:tcPr>
          <w:p w14:paraId="4A484F1A" w14:textId="668B140E" w:rsidR="00085546" w:rsidRPr="00DF02A0" w:rsidRDefault="00085546" w:rsidP="00085546">
            <w:pPr>
              <w:spacing w:after="0" w:line="240" w:lineRule="auto"/>
              <w:jc w:val="center"/>
              <w:rPr>
                <w:rFonts w:ascii="GHEA Grapalat" w:eastAsia="Times New Roman" w:hAnsi="GHEA Grapalat" w:cs="Times New Roman"/>
                <w:sz w:val="14"/>
                <w:szCs w:val="18"/>
                <w:lang w:val="pt-BR"/>
              </w:rPr>
            </w:pPr>
          </w:p>
        </w:tc>
        <w:tc>
          <w:tcPr>
            <w:tcW w:w="474" w:type="dxa"/>
          </w:tcPr>
          <w:p w14:paraId="41658EF1" w14:textId="66D69D65" w:rsidR="00085546" w:rsidRPr="00DF02A0" w:rsidRDefault="00085546" w:rsidP="00085546">
            <w:pPr>
              <w:spacing w:after="0" w:line="240" w:lineRule="auto"/>
              <w:jc w:val="center"/>
              <w:rPr>
                <w:rFonts w:ascii="GHEA Grapalat" w:eastAsia="Times New Roman" w:hAnsi="GHEA Grapalat" w:cs="Arial"/>
                <w:sz w:val="14"/>
                <w:szCs w:val="18"/>
                <w:lang w:val="pt-BR"/>
              </w:rPr>
            </w:pPr>
          </w:p>
        </w:tc>
        <w:tc>
          <w:tcPr>
            <w:tcW w:w="474" w:type="dxa"/>
          </w:tcPr>
          <w:p w14:paraId="04E058B3" w14:textId="77777777" w:rsidR="00085546" w:rsidRDefault="00085546" w:rsidP="00085546">
            <w:pPr>
              <w:spacing w:after="0" w:line="240" w:lineRule="auto"/>
              <w:jc w:val="center"/>
              <w:rPr>
                <w:rFonts w:ascii="GHEA Grapalat" w:eastAsia="Times New Roman" w:hAnsi="GHEA Grapalat" w:cs="Times New Roman"/>
                <w:sz w:val="14"/>
                <w:szCs w:val="18"/>
                <w:lang w:val="hy-AM"/>
              </w:rPr>
            </w:pPr>
          </w:p>
          <w:p w14:paraId="4AD03029" w14:textId="52E89A57" w:rsidR="00085546" w:rsidRPr="00DF02A0" w:rsidRDefault="00085546" w:rsidP="00085546">
            <w:pPr>
              <w:spacing w:after="0" w:line="240" w:lineRule="auto"/>
              <w:jc w:val="center"/>
              <w:rPr>
                <w:rFonts w:ascii="GHEA Grapalat" w:eastAsia="Times New Roman" w:hAnsi="GHEA Grapalat" w:cs="Arial"/>
                <w:sz w:val="14"/>
                <w:szCs w:val="18"/>
                <w:lang w:val="pt-BR"/>
              </w:rPr>
            </w:pPr>
          </w:p>
        </w:tc>
        <w:tc>
          <w:tcPr>
            <w:tcW w:w="474" w:type="dxa"/>
          </w:tcPr>
          <w:p w14:paraId="6A4E746C" w14:textId="77777777" w:rsidR="00085546" w:rsidRPr="00DF02A0" w:rsidRDefault="00085546" w:rsidP="00085546">
            <w:pPr>
              <w:spacing w:after="0" w:line="240" w:lineRule="auto"/>
              <w:jc w:val="center"/>
              <w:rPr>
                <w:rFonts w:ascii="GHEA Grapalat" w:eastAsia="Times New Roman" w:hAnsi="GHEA Grapalat" w:cs="Times New Roman"/>
                <w:sz w:val="14"/>
                <w:szCs w:val="18"/>
                <w:lang w:val="pt-BR"/>
              </w:rPr>
            </w:pPr>
          </w:p>
          <w:p w14:paraId="4680A812" w14:textId="5ED534F0" w:rsidR="00085546" w:rsidRPr="00DF02A0" w:rsidRDefault="00085546" w:rsidP="0008554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083DA44" w14:textId="77777777" w:rsidR="00085546" w:rsidRPr="00DF02A0" w:rsidRDefault="00085546" w:rsidP="00085546">
            <w:pPr>
              <w:spacing w:after="0" w:line="240" w:lineRule="auto"/>
              <w:jc w:val="center"/>
              <w:rPr>
                <w:rFonts w:ascii="GHEA Grapalat" w:eastAsia="Times New Roman" w:hAnsi="GHEA Grapalat" w:cs="Times New Roman"/>
                <w:sz w:val="14"/>
                <w:szCs w:val="18"/>
                <w:lang w:val="pt-BR"/>
              </w:rPr>
            </w:pPr>
          </w:p>
          <w:p w14:paraId="5DA4F079" w14:textId="7D5915F3" w:rsidR="00085546" w:rsidRPr="00DF02A0" w:rsidRDefault="00085546" w:rsidP="0008554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84689C3" w14:textId="77777777" w:rsidR="00085546" w:rsidRPr="00DF02A0" w:rsidRDefault="00085546" w:rsidP="00085546">
            <w:pPr>
              <w:spacing w:after="0" w:line="240" w:lineRule="auto"/>
              <w:jc w:val="center"/>
              <w:rPr>
                <w:rFonts w:ascii="GHEA Grapalat" w:eastAsia="Times New Roman" w:hAnsi="GHEA Grapalat" w:cs="Times New Roman"/>
                <w:sz w:val="14"/>
                <w:szCs w:val="18"/>
                <w:lang w:val="pt-BR"/>
              </w:rPr>
            </w:pPr>
          </w:p>
          <w:p w14:paraId="26575676" w14:textId="551FD009" w:rsidR="00085546" w:rsidRPr="00DF02A0" w:rsidRDefault="00085546" w:rsidP="0008554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C4E6D50" w14:textId="77777777" w:rsidR="00085546" w:rsidRPr="00DF02A0" w:rsidRDefault="00085546" w:rsidP="00085546">
            <w:pPr>
              <w:spacing w:after="0" w:line="240" w:lineRule="auto"/>
              <w:jc w:val="center"/>
              <w:rPr>
                <w:rFonts w:ascii="GHEA Grapalat" w:eastAsia="Times New Roman" w:hAnsi="GHEA Grapalat" w:cs="Times New Roman"/>
                <w:sz w:val="14"/>
                <w:szCs w:val="18"/>
                <w:lang w:val="pt-BR"/>
              </w:rPr>
            </w:pPr>
          </w:p>
          <w:p w14:paraId="1E77E304" w14:textId="67C4961D" w:rsidR="00085546" w:rsidRPr="00DF02A0" w:rsidRDefault="00085546" w:rsidP="0008554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4231469" w14:textId="77777777" w:rsidR="00085546" w:rsidRPr="00DF02A0" w:rsidRDefault="00085546" w:rsidP="00085546">
            <w:pPr>
              <w:spacing w:after="0" w:line="240" w:lineRule="auto"/>
              <w:jc w:val="center"/>
              <w:rPr>
                <w:rFonts w:ascii="GHEA Grapalat" w:eastAsia="Times New Roman" w:hAnsi="GHEA Grapalat" w:cs="Times New Roman"/>
                <w:sz w:val="14"/>
                <w:szCs w:val="18"/>
                <w:lang w:val="pt-BR"/>
              </w:rPr>
            </w:pPr>
          </w:p>
          <w:p w14:paraId="6AD95FCC" w14:textId="30D2F9AE" w:rsidR="00085546" w:rsidRPr="00DF02A0" w:rsidRDefault="00085546" w:rsidP="0008554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64E34A" w14:textId="77777777" w:rsidR="00085546" w:rsidRPr="00DF02A0" w:rsidRDefault="00085546" w:rsidP="00085546">
            <w:pPr>
              <w:spacing w:after="0" w:line="240" w:lineRule="auto"/>
              <w:jc w:val="center"/>
              <w:rPr>
                <w:rFonts w:ascii="GHEA Grapalat" w:eastAsia="Times New Roman" w:hAnsi="GHEA Grapalat" w:cs="Times New Roman"/>
                <w:sz w:val="14"/>
                <w:szCs w:val="18"/>
                <w:lang w:val="pt-BR"/>
              </w:rPr>
            </w:pPr>
          </w:p>
          <w:p w14:paraId="2DC81663" w14:textId="23708685" w:rsidR="00085546" w:rsidRPr="00DF02A0" w:rsidRDefault="00085546" w:rsidP="0008554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9F46155" w14:textId="77777777" w:rsidR="00085546" w:rsidRPr="00DF02A0" w:rsidRDefault="00085546" w:rsidP="00085546">
            <w:pPr>
              <w:spacing w:after="0" w:line="240" w:lineRule="auto"/>
              <w:jc w:val="center"/>
              <w:rPr>
                <w:rFonts w:ascii="GHEA Grapalat" w:eastAsia="Times New Roman" w:hAnsi="GHEA Grapalat" w:cs="Times New Roman"/>
                <w:sz w:val="14"/>
                <w:szCs w:val="18"/>
                <w:lang w:val="pt-BR"/>
              </w:rPr>
            </w:pPr>
          </w:p>
          <w:p w14:paraId="6B317913" w14:textId="1F46D0CC" w:rsidR="00085546" w:rsidRPr="00DF02A0" w:rsidRDefault="00085546" w:rsidP="0008554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7FEE66F" w14:textId="77777777" w:rsidR="00085546" w:rsidRPr="00DF02A0" w:rsidRDefault="00085546" w:rsidP="00085546">
            <w:pPr>
              <w:spacing w:after="0" w:line="240" w:lineRule="auto"/>
              <w:jc w:val="center"/>
              <w:rPr>
                <w:rFonts w:ascii="GHEA Grapalat" w:eastAsia="Times New Roman" w:hAnsi="GHEA Grapalat" w:cs="Times New Roman"/>
                <w:sz w:val="14"/>
                <w:szCs w:val="18"/>
                <w:lang w:val="pt-BR"/>
              </w:rPr>
            </w:pPr>
          </w:p>
          <w:p w14:paraId="38725F1C" w14:textId="38DB2058" w:rsidR="00085546" w:rsidRPr="00DF02A0" w:rsidRDefault="00085546" w:rsidP="00085546">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B3FFA71" w14:textId="77777777" w:rsidR="00085546" w:rsidRPr="00DF02A0" w:rsidRDefault="00085546" w:rsidP="00085546">
            <w:pPr>
              <w:spacing w:after="0" w:line="240" w:lineRule="auto"/>
              <w:jc w:val="center"/>
              <w:rPr>
                <w:rFonts w:ascii="GHEA Grapalat" w:eastAsia="Times New Roman" w:hAnsi="GHEA Grapalat" w:cs="Times New Roman"/>
                <w:sz w:val="14"/>
                <w:szCs w:val="18"/>
                <w:lang w:val="pt-BR"/>
              </w:rPr>
            </w:pPr>
          </w:p>
          <w:p w14:paraId="1DD4C9B5" w14:textId="20778636" w:rsidR="00085546" w:rsidRPr="00DF02A0" w:rsidRDefault="00085546" w:rsidP="00085546">
            <w:pPr>
              <w:spacing w:after="0" w:line="240" w:lineRule="auto"/>
              <w:jc w:val="center"/>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27A69280"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B622F9">
        <w:rPr>
          <w:rFonts w:ascii="GHEA Grapalat" w:eastAsia="Times New Roman" w:hAnsi="GHEA Grapalat" w:cs="Times New Roman"/>
          <w:i/>
          <w:sz w:val="18"/>
          <w:szCs w:val="24"/>
          <w:lang w:val="hy-AM"/>
        </w:rPr>
        <w:t>ԱԵԴ</w:t>
      </w:r>
      <w:r w:rsidR="00254BA5">
        <w:rPr>
          <w:rFonts w:ascii="GHEA Grapalat" w:eastAsia="Times New Roman" w:hAnsi="GHEA Grapalat" w:cs="Times New Roman"/>
          <w:i/>
          <w:sz w:val="18"/>
          <w:szCs w:val="24"/>
          <w:lang w:val="hy-AM"/>
        </w:rPr>
        <w:t>-1</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B622F9"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proofErr w:type="gramStart"/>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հիմք</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պայմանագրի</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վերաբերյալ</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proofErr w:type="gramStart"/>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20</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286F100B"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B622F9">
        <w:rPr>
          <w:rFonts w:ascii="GHEA Grapalat" w:eastAsia="Times New Roman" w:hAnsi="GHEA Grapalat" w:cs="Sylfaen"/>
          <w:i/>
          <w:sz w:val="20"/>
          <w:szCs w:val="24"/>
          <w:lang w:val="pt-BR"/>
        </w:rPr>
        <w:t>ԱԵԴ</w:t>
      </w:r>
      <w:r w:rsidR="00254BA5">
        <w:rPr>
          <w:rFonts w:ascii="GHEA Grapalat" w:eastAsia="Times New Roman" w:hAnsi="GHEA Grapalat" w:cs="Sylfaen"/>
          <w:i/>
          <w:sz w:val="20"/>
          <w:szCs w:val="24"/>
          <w:lang w:val="pt-BR"/>
        </w:rPr>
        <w:t>-1</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211F0AEB" w14:textId="47FD635E" w:rsidR="00C367C5" w:rsidRPr="008F61EE" w:rsidRDefault="000B6891" w:rsidP="008B44AA">
            <w:pPr>
              <w:spacing w:after="0" w:line="240" w:lineRule="auto"/>
              <w:jc w:val="center"/>
              <w:rPr>
                <w:rFonts w:ascii="GHEA Grapalat" w:eastAsia="Times New Roman" w:hAnsi="GHEA Grapalat" w:cs="GHEA Grapalat"/>
                <w:color w:val="000000"/>
                <w:sz w:val="21"/>
                <w:szCs w:val="21"/>
                <w:u w:val="single"/>
              </w:rPr>
            </w:pPr>
            <w:proofErr w:type="spellStart"/>
            <w:r>
              <w:rPr>
                <w:rFonts w:ascii="GHEA Grapalat" w:eastAsia="Times New Roman" w:hAnsi="GHEA Grapalat" w:cs="GHEA Grapalat"/>
                <w:color w:val="000000"/>
                <w:sz w:val="21"/>
                <w:szCs w:val="21"/>
                <w:u w:val="single"/>
              </w:rPr>
              <w:t>Էդվարդ</w:t>
            </w:r>
            <w:proofErr w:type="spellEnd"/>
            <w:r>
              <w:rPr>
                <w:rFonts w:ascii="GHEA Grapalat" w:eastAsia="Times New Roman" w:hAnsi="GHEA Grapalat" w:cs="GHEA Grapalat"/>
                <w:color w:val="000000"/>
                <w:sz w:val="21"/>
                <w:szCs w:val="21"/>
                <w:u w:val="single"/>
              </w:rPr>
              <w:t xml:space="preserve"> </w:t>
            </w:r>
            <w:proofErr w:type="spellStart"/>
            <w:r>
              <w:rPr>
                <w:rFonts w:ascii="GHEA Grapalat" w:eastAsia="Times New Roman" w:hAnsi="GHEA Grapalat" w:cs="GHEA Grapalat"/>
                <w:color w:val="000000"/>
                <w:sz w:val="21"/>
                <w:szCs w:val="21"/>
                <w:u w:val="single"/>
              </w:rPr>
              <w:t>Ավետիսյան</w:t>
            </w:r>
            <w:proofErr w:type="spellEnd"/>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046CA5B4"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B622F9">
        <w:rPr>
          <w:rFonts w:ascii="GHEA Grapalat" w:eastAsia="Times New Roman" w:hAnsi="GHEA Grapalat" w:cs="Sylfaen"/>
          <w:i/>
          <w:sz w:val="20"/>
          <w:szCs w:val="24"/>
          <w:lang w:val="pt-BR"/>
        </w:rPr>
        <w:t>ԱԵԴ</w:t>
      </w:r>
      <w:r w:rsidR="00254BA5">
        <w:rPr>
          <w:rFonts w:ascii="GHEA Grapalat" w:eastAsia="Times New Roman" w:hAnsi="GHEA Grapalat" w:cs="Sylfaen"/>
          <w:i/>
          <w:sz w:val="20"/>
          <w:szCs w:val="24"/>
          <w:lang w:val="pt-BR"/>
        </w:rPr>
        <w:t>-1</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w:t>
      </w:r>
      <w:proofErr w:type="gramStart"/>
      <w:r w:rsidRPr="008B44AA">
        <w:rPr>
          <w:rFonts w:ascii="GHEA Grapalat" w:eastAsia="Times New Roman" w:hAnsi="GHEA Grapalat" w:cs="Sylfaen"/>
          <w:sz w:val="20"/>
          <w:szCs w:val="20"/>
          <w:lang w:val="es-ES" w:eastAsia="ru-RU"/>
        </w:rPr>
        <w:t>20  թ</w:t>
      </w:r>
      <w:proofErr w:type="gram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3068F918"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7F6631">
        <w:rPr>
          <w:rFonts w:ascii="GHEA Grapalat" w:eastAsia="Times New Roman" w:hAnsi="GHEA Grapalat" w:cs="Sylfaen"/>
          <w:sz w:val="20"/>
          <w:szCs w:val="20"/>
          <w:lang w:val="es-ES"/>
        </w:rPr>
        <w:t>ՀՊՏՀ-ԳՀԱՊՁԲ-26/</w:t>
      </w:r>
      <w:r w:rsidR="00B622F9">
        <w:rPr>
          <w:rFonts w:ascii="GHEA Grapalat" w:eastAsia="Times New Roman" w:hAnsi="GHEA Grapalat" w:cs="Sylfaen"/>
          <w:sz w:val="20"/>
          <w:szCs w:val="20"/>
          <w:lang w:val="es-ES"/>
        </w:rPr>
        <w:t>ԱԵԴ</w:t>
      </w:r>
      <w:r w:rsidR="00254BA5">
        <w:rPr>
          <w:rFonts w:ascii="GHEA Grapalat" w:eastAsia="Times New Roman" w:hAnsi="GHEA Grapalat" w:cs="Sylfaen"/>
          <w:sz w:val="20"/>
          <w:szCs w:val="20"/>
          <w:lang w:val="es-ES"/>
        </w:rPr>
        <w:t>-1</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0C971" w14:textId="77777777" w:rsidR="00913999" w:rsidRDefault="00913999" w:rsidP="008B44AA">
      <w:pPr>
        <w:spacing w:after="0" w:line="240" w:lineRule="auto"/>
      </w:pPr>
      <w:r>
        <w:separator/>
      </w:r>
    </w:p>
  </w:endnote>
  <w:endnote w:type="continuationSeparator" w:id="0">
    <w:p w14:paraId="4126F2DB" w14:textId="77777777" w:rsidR="00913999" w:rsidRDefault="00913999"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5DFC8" w14:textId="77777777" w:rsidR="00913999" w:rsidRDefault="00913999" w:rsidP="008B44AA">
      <w:pPr>
        <w:spacing w:after="0" w:line="240" w:lineRule="auto"/>
      </w:pPr>
      <w:r>
        <w:separator/>
      </w:r>
    </w:p>
  </w:footnote>
  <w:footnote w:type="continuationSeparator" w:id="0">
    <w:p w14:paraId="160452B8" w14:textId="77777777" w:rsidR="00913999" w:rsidRDefault="00913999"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EB2897"/>
    <w:multiLevelType w:val="multilevel"/>
    <w:tmpl w:val="DE7CD0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39417C"/>
    <w:multiLevelType w:val="multilevel"/>
    <w:tmpl w:val="E7204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743215"/>
    <w:multiLevelType w:val="multilevel"/>
    <w:tmpl w:val="39C22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225B23"/>
    <w:multiLevelType w:val="multilevel"/>
    <w:tmpl w:val="289C5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4"/>
  </w:num>
  <w:num w:numId="2" w16cid:durableId="2021857866">
    <w:abstractNumId w:val="8"/>
  </w:num>
  <w:num w:numId="3" w16cid:durableId="898130442">
    <w:abstractNumId w:val="22"/>
  </w:num>
  <w:num w:numId="4" w16cid:durableId="135034431">
    <w:abstractNumId w:val="17"/>
  </w:num>
  <w:num w:numId="5" w16cid:durableId="670641965">
    <w:abstractNumId w:val="26"/>
  </w:num>
  <w:num w:numId="6" w16cid:durableId="1122573074">
    <w:abstractNumId w:val="24"/>
    <w:lvlOverride w:ilvl="0">
      <w:startOverride w:val="1"/>
    </w:lvlOverride>
    <w:lvlOverride w:ilvl="1"/>
    <w:lvlOverride w:ilvl="2"/>
    <w:lvlOverride w:ilvl="3"/>
    <w:lvlOverride w:ilvl="4"/>
    <w:lvlOverride w:ilvl="5"/>
    <w:lvlOverride w:ilvl="6"/>
    <w:lvlOverride w:ilvl="7"/>
    <w:lvlOverride w:ilvl="8"/>
  </w:num>
  <w:num w:numId="7" w16cid:durableId="1790970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19"/>
  </w:num>
  <w:num w:numId="10" w16cid:durableId="2018341578">
    <w:abstractNumId w:val="5"/>
  </w:num>
  <w:num w:numId="11" w16cid:durableId="1945337702">
    <w:abstractNumId w:val="7"/>
  </w:num>
  <w:num w:numId="12" w16cid:durableId="1055815766">
    <w:abstractNumId w:val="33"/>
  </w:num>
  <w:num w:numId="13" w16cid:durableId="428965578">
    <w:abstractNumId w:val="28"/>
  </w:num>
  <w:num w:numId="14" w16cid:durableId="609162302">
    <w:abstractNumId w:val="11"/>
  </w:num>
  <w:num w:numId="15" w16cid:durableId="517744284">
    <w:abstractNumId w:val="31"/>
  </w:num>
  <w:num w:numId="16" w16cid:durableId="1120757266">
    <w:abstractNumId w:val="15"/>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4"/>
  </w:num>
  <w:num w:numId="22" w16cid:durableId="868182815">
    <w:abstractNumId w:val="32"/>
  </w:num>
  <w:num w:numId="23" w16cid:durableId="2106218494">
    <w:abstractNumId w:val="25"/>
  </w:num>
  <w:num w:numId="24" w16cid:durableId="1835142072">
    <w:abstractNumId w:val="0"/>
  </w:num>
  <w:num w:numId="25" w16cid:durableId="1462652566">
    <w:abstractNumId w:val="13"/>
  </w:num>
  <w:num w:numId="26" w16cid:durableId="1001198123">
    <w:abstractNumId w:val="18"/>
  </w:num>
  <w:num w:numId="27" w16cid:durableId="532765685">
    <w:abstractNumId w:val="16"/>
  </w:num>
  <w:num w:numId="28" w16cid:durableId="914782383">
    <w:abstractNumId w:val="9"/>
  </w:num>
  <w:num w:numId="29" w16cid:durableId="317267247">
    <w:abstractNumId w:val="12"/>
  </w:num>
  <w:num w:numId="30" w16cid:durableId="2132357098">
    <w:abstractNumId w:val="23"/>
  </w:num>
  <w:num w:numId="31" w16cid:durableId="477842131">
    <w:abstractNumId w:val="2"/>
  </w:num>
  <w:num w:numId="32" w16cid:durableId="1895658522">
    <w:abstractNumId w:val="27"/>
  </w:num>
  <w:num w:numId="33" w16cid:durableId="1660426013">
    <w:abstractNumId w:val="10"/>
  </w:num>
  <w:num w:numId="34" w16cid:durableId="1141848555">
    <w:abstractNumId w:val="14"/>
  </w:num>
  <w:num w:numId="35" w16cid:durableId="398870816">
    <w:abstractNumId w:val="29"/>
  </w:num>
  <w:num w:numId="36" w16cid:durableId="116874973">
    <w:abstractNumId w:val="20"/>
  </w:num>
  <w:num w:numId="37" w16cid:durableId="350882280">
    <w:abstractNumId w:val="30"/>
  </w:num>
  <w:num w:numId="38" w16cid:durableId="15211227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31633"/>
    <w:rsid w:val="00085546"/>
    <w:rsid w:val="00095D8C"/>
    <w:rsid w:val="000B6891"/>
    <w:rsid w:val="000E28F5"/>
    <w:rsid w:val="000F01EE"/>
    <w:rsid w:val="001511A5"/>
    <w:rsid w:val="00156A83"/>
    <w:rsid w:val="00161E09"/>
    <w:rsid w:val="001A1A12"/>
    <w:rsid w:val="001B7D00"/>
    <w:rsid w:val="001D292E"/>
    <w:rsid w:val="0020733D"/>
    <w:rsid w:val="00212819"/>
    <w:rsid w:val="00254BA5"/>
    <w:rsid w:val="00282EB6"/>
    <w:rsid w:val="002E13A0"/>
    <w:rsid w:val="00365457"/>
    <w:rsid w:val="00380ABC"/>
    <w:rsid w:val="00391F01"/>
    <w:rsid w:val="003C06D3"/>
    <w:rsid w:val="003E4984"/>
    <w:rsid w:val="003F4667"/>
    <w:rsid w:val="00406E1F"/>
    <w:rsid w:val="004642BE"/>
    <w:rsid w:val="00560FD0"/>
    <w:rsid w:val="00562515"/>
    <w:rsid w:val="00567032"/>
    <w:rsid w:val="00593A9B"/>
    <w:rsid w:val="005A1CE0"/>
    <w:rsid w:val="005E4D42"/>
    <w:rsid w:val="0065376E"/>
    <w:rsid w:val="00681479"/>
    <w:rsid w:val="006E3EF0"/>
    <w:rsid w:val="006F339C"/>
    <w:rsid w:val="00771526"/>
    <w:rsid w:val="007B321D"/>
    <w:rsid w:val="007F6631"/>
    <w:rsid w:val="0083113D"/>
    <w:rsid w:val="00840550"/>
    <w:rsid w:val="00853FCC"/>
    <w:rsid w:val="00883CE2"/>
    <w:rsid w:val="008A0E40"/>
    <w:rsid w:val="008B44AA"/>
    <w:rsid w:val="008F61EE"/>
    <w:rsid w:val="00913999"/>
    <w:rsid w:val="0092454A"/>
    <w:rsid w:val="00972101"/>
    <w:rsid w:val="009733FD"/>
    <w:rsid w:val="009F4944"/>
    <w:rsid w:val="00A816C6"/>
    <w:rsid w:val="00AA0B80"/>
    <w:rsid w:val="00AA6FC8"/>
    <w:rsid w:val="00AC6D63"/>
    <w:rsid w:val="00B03004"/>
    <w:rsid w:val="00B12050"/>
    <w:rsid w:val="00B13746"/>
    <w:rsid w:val="00B1782C"/>
    <w:rsid w:val="00B20B56"/>
    <w:rsid w:val="00B21BA3"/>
    <w:rsid w:val="00B51C06"/>
    <w:rsid w:val="00B622F9"/>
    <w:rsid w:val="00B73954"/>
    <w:rsid w:val="00BB7CC7"/>
    <w:rsid w:val="00BE4B2D"/>
    <w:rsid w:val="00C03BCD"/>
    <w:rsid w:val="00C350CC"/>
    <w:rsid w:val="00C367C5"/>
    <w:rsid w:val="00CF5740"/>
    <w:rsid w:val="00D31451"/>
    <w:rsid w:val="00D31775"/>
    <w:rsid w:val="00D458F4"/>
    <w:rsid w:val="00D70152"/>
    <w:rsid w:val="00DB4FB2"/>
    <w:rsid w:val="00DE0946"/>
    <w:rsid w:val="00DF02A0"/>
    <w:rsid w:val="00DF1E10"/>
    <w:rsid w:val="00DF7967"/>
    <w:rsid w:val="00E042C2"/>
    <w:rsid w:val="00E07117"/>
    <w:rsid w:val="00E174ED"/>
    <w:rsid w:val="00E4626A"/>
    <w:rsid w:val="00E94984"/>
    <w:rsid w:val="00ED489B"/>
    <w:rsid w:val="00F3181E"/>
    <w:rsid w:val="00F75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character" w:styleId="UnresolvedMention">
    <w:name w:val="Unresolved Mention"/>
    <w:basedOn w:val="DefaultParagraphFont"/>
    <w:uiPriority w:val="99"/>
    <w:semiHidden/>
    <w:unhideWhenUsed/>
    <w:rsid w:val="00D70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e-register.moj.am/hy/"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66</Pages>
  <Words>21171</Words>
  <Characters>120676</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5</cp:revision>
  <dcterms:created xsi:type="dcterms:W3CDTF">2026-04-01T12:23:00Z</dcterms:created>
  <dcterms:modified xsi:type="dcterms:W3CDTF">2026-04-23T06:13:00Z</dcterms:modified>
</cp:coreProperties>
</file>